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55" w:rsidRDefault="00996D55" w:rsidP="00126652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Т </w:t>
      </w:r>
      <w:proofErr w:type="gramStart"/>
      <w:r>
        <w:rPr>
          <w:rFonts w:ascii="PT Astra Serif" w:hAnsi="PT Astra Serif" w:cs="Times New Roman"/>
          <w:b/>
          <w:spacing w:val="-8"/>
          <w:sz w:val="24"/>
          <w:szCs w:val="24"/>
        </w:rPr>
        <w:t>У</w:t>
      </w:r>
      <w:proofErr w:type="gramEnd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 Л Ь С К А Я   О Б Л А С Т Ь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 О Б Р А Н И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Е  Д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Е П У Т А Т О В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2 – г о   с о з ы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в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а</w:t>
      </w:r>
    </w:p>
    <w:p w:rsidR="00126652" w:rsidRDefault="00126652" w:rsidP="0012665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 Е Ш Е Н И Е</w:t>
      </w:r>
    </w:p>
    <w:p w:rsidR="00126652" w:rsidRDefault="00126652" w:rsidP="00126652">
      <w:pPr>
        <w:spacing w:after="0"/>
        <w:ind w:right="778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От</w:t>
      </w:r>
      <w:r w:rsidR="00A77B9D">
        <w:rPr>
          <w:rFonts w:ascii="PT Astra Serif" w:hAnsi="PT Astra Serif" w:cs="Times New Roman"/>
          <w:b/>
          <w:sz w:val="24"/>
          <w:szCs w:val="24"/>
        </w:rPr>
        <w:t xml:space="preserve">   03.02.2022</w:t>
      </w:r>
      <w:r>
        <w:rPr>
          <w:rFonts w:ascii="PT Astra Serif" w:hAnsi="PT Astra Serif" w:cs="Times New Roman"/>
          <w:b/>
          <w:sz w:val="24"/>
          <w:szCs w:val="24"/>
        </w:rPr>
        <w:t xml:space="preserve">       </w:t>
      </w:r>
      <w:r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                                 № </w:t>
      </w:r>
      <w:r w:rsidR="00A77B9D">
        <w:rPr>
          <w:rFonts w:ascii="PT Astra Serif" w:hAnsi="PT Astra Serif" w:cs="Times New Roman"/>
          <w:b/>
          <w:sz w:val="24"/>
          <w:szCs w:val="24"/>
        </w:rPr>
        <w:t xml:space="preserve"> 55-191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 внесении изменений 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</w:p>
    <w:p w:rsidR="00126652" w:rsidRDefault="00126652" w:rsidP="0012665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образования Епифанское Кимовского района» 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26652" w:rsidRDefault="00126652" w:rsidP="001266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соответствии </w:t>
      </w:r>
      <w:r>
        <w:rPr>
          <w:rFonts w:ascii="PT Astra Serif" w:hAnsi="PT Astra Serif"/>
          <w:sz w:val="24"/>
          <w:szCs w:val="24"/>
        </w:rPr>
        <w:t xml:space="preserve">с </w:t>
      </w:r>
      <w:r>
        <w:rPr>
          <w:rFonts w:ascii="PT Astra Serif" w:hAnsi="PT Astra Serif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4"/>
          <w:szCs w:val="24"/>
        </w:rPr>
        <w:t xml:space="preserve">, на основании </w:t>
      </w:r>
      <w:r>
        <w:rPr>
          <w:rFonts w:ascii="PT Astra Serif" w:hAnsi="PT Astra Serif" w:cs="Times New Roman"/>
          <w:sz w:val="24"/>
          <w:szCs w:val="24"/>
        </w:rPr>
        <w:t xml:space="preserve">Устава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>
        <w:rPr>
          <w:rFonts w:ascii="PT Astra Serif" w:hAnsi="PT Astra Serif" w:cs="Times New Roman"/>
          <w:b/>
          <w:sz w:val="24"/>
          <w:szCs w:val="24"/>
        </w:rPr>
        <w:t>РЕШИЛО</w:t>
      </w:r>
      <w:r>
        <w:rPr>
          <w:rFonts w:ascii="PT Astra Serif" w:hAnsi="PT Astra Serif" w:cs="Times New Roman"/>
          <w:sz w:val="24"/>
          <w:szCs w:val="24"/>
        </w:rPr>
        <w:t>: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1. Внести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 образования Епифанское Кимовского района» следующ</w:t>
      </w:r>
      <w:r w:rsidR="008E7B7D">
        <w:rPr>
          <w:rFonts w:ascii="PT Astra Serif" w:hAnsi="PT Astra Serif" w:cs="Times New Roman"/>
          <w:sz w:val="24"/>
          <w:szCs w:val="24"/>
        </w:rPr>
        <w:t>и</w:t>
      </w:r>
      <w:r>
        <w:rPr>
          <w:rFonts w:ascii="PT Astra Serif" w:hAnsi="PT Astra Serif" w:cs="Times New Roman"/>
          <w:sz w:val="24"/>
          <w:szCs w:val="24"/>
        </w:rPr>
        <w:t>е изменени</w:t>
      </w:r>
      <w:r w:rsidR="008E7B7D">
        <w:rPr>
          <w:rFonts w:ascii="PT Astra Serif" w:hAnsi="PT Astra Serif" w:cs="Times New Roman"/>
          <w:sz w:val="24"/>
          <w:szCs w:val="24"/>
        </w:rPr>
        <w:t>я</w:t>
      </w:r>
      <w:r>
        <w:rPr>
          <w:rFonts w:ascii="PT Astra Serif" w:hAnsi="PT Astra Serif" w:cs="Times New Roman"/>
          <w:sz w:val="24"/>
          <w:szCs w:val="24"/>
        </w:rPr>
        <w:t>:</w:t>
      </w:r>
    </w:p>
    <w:p w:rsidR="00F71899" w:rsidRDefault="00126652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1.1. </w:t>
      </w:r>
      <w:r w:rsidR="00F71899">
        <w:rPr>
          <w:rFonts w:ascii="PT Astra Serif" w:hAnsi="PT Astra Serif" w:cs="Times New Roman"/>
          <w:sz w:val="24"/>
          <w:szCs w:val="24"/>
        </w:rPr>
        <w:t>В пункт 3 добавить подпункт следующего содержания:</w:t>
      </w:r>
    </w:p>
    <w:p w:rsidR="00126652" w:rsidRDefault="00F71899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«- муниципальные казенные учреждения муниципального образования Кимовский район, содержание хозяйственной деятельности которых, осуществляется</w:t>
      </w:r>
      <w:r w:rsidR="00BC5901">
        <w:rPr>
          <w:rFonts w:ascii="PT Astra Serif" w:hAnsi="PT Astra Serif" w:cs="Times New Roman"/>
          <w:sz w:val="24"/>
          <w:szCs w:val="24"/>
        </w:rPr>
        <w:t xml:space="preserve"> за счет средс</w:t>
      </w:r>
      <w:r w:rsidR="008E7B7D">
        <w:rPr>
          <w:rFonts w:ascii="PT Astra Serif" w:hAnsi="PT Astra Serif" w:cs="Times New Roman"/>
          <w:sz w:val="24"/>
          <w:szCs w:val="24"/>
        </w:rPr>
        <w:t>т</w:t>
      </w:r>
      <w:r w:rsidR="00BC5901">
        <w:rPr>
          <w:rFonts w:ascii="PT Astra Serif" w:hAnsi="PT Astra Serif" w:cs="Times New Roman"/>
          <w:sz w:val="24"/>
          <w:szCs w:val="24"/>
        </w:rPr>
        <w:t>в бюджета муниципального района.».</w:t>
      </w:r>
      <w:r w:rsidR="00126652">
        <w:rPr>
          <w:rFonts w:ascii="PT Astra Serif" w:hAnsi="PT Astra Serif" w:cs="Times New Roman"/>
          <w:sz w:val="24"/>
          <w:szCs w:val="24"/>
        </w:rPr>
        <w:t xml:space="preserve">  </w:t>
      </w:r>
    </w:p>
    <w:p w:rsidR="00126652" w:rsidRDefault="00126652" w:rsidP="00126652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2. </w:t>
      </w:r>
      <w:r>
        <w:rPr>
          <w:rFonts w:ascii="PT Astra Serif" w:eastAsia="Times New Roman" w:hAnsi="PT Astra Serif" w:cs="Times New Roman"/>
          <w:sz w:val="23"/>
          <w:szCs w:val="23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Решение вступает в силу со дня его официального опубликования  </w:t>
      </w:r>
      <w:r>
        <w:rPr>
          <w:rFonts w:ascii="PT Astra Serif" w:hAnsi="PT Astra Serif"/>
          <w:color w:val="000000"/>
          <w:sz w:val="24"/>
          <w:szCs w:val="24"/>
        </w:rPr>
        <w:t xml:space="preserve">и </w:t>
      </w:r>
      <w:r w:rsidR="008E7B7D">
        <w:rPr>
          <w:rFonts w:ascii="PT Astra Serif" w:hAnsi="PT Astra Serif"/>
          <w:color w:val="000000"/>
          <w:sz w:val="24"/>
          <w:szCs w:val="24"/>
        </w:rPr>
        <w:t xml:space="preserve"> распространяется на правоотношения, возникшие с 01.01.2022 г. </w:t>
      </w:r>
    </w:p>
    <w:p w:rsidR="00126652" w:rsidRDefault="00126652" w:rsidP="001266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26652" w:rsidRDefault="00126652" w:rsidP="001266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26652" w:rsidRDefault="00126652" w:rsidP="001266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Глава муниципального образования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Епифанское Кимовского района                                                                      Н.Д.Алтухова 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/>
        </w:rPr>
      </w:pPr>
    </w:p>
    <w:p w:rsidR="00126652" w:rsidRDefault="00126652" w:rsidP="00126652"/>
    <w:p w:rsidR="00126652" w:rsidRDefault="00126652" w:rsidP="00126652"/>
    <w:p w:rsidR="00434B42" w:rsidRDefault="00434B42"/>
    <w:sectPr w:rsidR="00434B42" w:rsidSect="001A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52"/>
    <w:rsid w:val="00003592"/>
    <w:rsid w:val="00126652"/>
    <w:rsid w:val="001A2003"/>
    <w:rsid w:val="00434B42"/>
    <w:rsid w:val="006149AF"/>
    <w:rsid w:val="008E7B7D"/>
    <w:rsid w:val="00996D55"/>
    <w:rsid w:val="00A77B9D"/>
    <w:rsid w:val="00BC5901"/>
    <w:rsid w:val="00CA35DF"/>
    <w:rsid w:val="00F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3F44-7FE0-4657-8D7A-88821FA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2022-02-04T06:14:00Z</cp:lastPrinted>
  <dcterms:created xsi:type="dcterms:W3CDTF">2022-02-04T11:34:00Z</dcterms:created>
  <dcterms:modified xsi:type="dcterms:W3CDTF">2022-02-04T11:34:00Z</dcterms:modified>
</cp:coreProperties>
</file>