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08" w:rsidRPr="00281008" w:rsidRDefault="00281008" w:rsidP="00281008">
      <w:pPr>
        <w:pStyle w:val="a4"/>
        <w:shd w:val="clear" w:color="auto" w:fill="FFFFFF"/>
        <w:spacing w:before="0" w:beforeAutospacing="0" w:after="0" w:afterAutospacing="0"/>
        <w:jc w:val="center"/>
        <w:outlineLvl w:val="2"/>
        <w:rPr>
          <w:rFonts w:ascii="Arial" w:hAnsi="Arial" w:cs="Arial"/>
          <w:b/>
          <w:color w:val="010101"/>
          <w:sz w:val="28"/>
          <w:szCs w:val="28"/>
        </w:rPr>
      </w:pPr>
    </w:p>
    <w:p w:rsidR="00281008" w:rsidRPr="00281008" w:rsidRDefault="00281008" w:rsidP="00281008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10101"/>
        </w:rPr>
      </w:pPr>
      <w:r>
        <w:rPr>
          <w:rFonts w:ascii="Arial" w:hAnsi="Arial" w:cs="Arial"/>
          <w:color w:val="010101"/>
          <w:sz w:val="21"/>
          <w:szCs w:val="21"/>
        </w:rPr>
        <w:t xml:space="preserve">        </w:t>
      </w:r>
      <w:r w:rsidRPr="00281008">
        <w:rPr>
          <w:rFonts w:ascii="PT Astra Serif" w:hAnsi="PT Astra Serif" w:cs="Arial"/>
          <w:color w:val="010101"/>
        </w:rPr>
        <w:t>Федеральным Законом от 06.10.2003 №131-ФЗ «Об общих принципах организации местного самоуправления в РФ» определены правила благоустройства территории муниципального образования, в том числе осуществление контроля за соблюдением правил благоустройства территории муниципального образования (п.17 ч.2 ст.45.1).</w:t>
      </w:r>
    </w:p>
    <w:p w:rsidR="00281008" w:rsidRPr="00281008" w:rsidRDefault="00281008" w:rsidP="00281008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10101"/>
        </w:rPr>
      </w:pPr>
      <w:r w:rsidRPr="00281008">
        <w:rPr>
          <w:rFonts w:ascii="PT Astra Serif" w:hAnsi="PT Astra Serif" w:cs="Arial"/>
          <w:color w:val="010101"/>
        </w:rPr>
        <w:t xml:space="preserve">        Согласно Правилам благоустройства территории муниципального образования Епифанское Кимовского района (утв. Решением Собрания депутатов муниципального образования Епифанское Кимовского района от 31.07.2018 N 78-261 «Об утверждении Правил благоустройства территории муниципального образования Епифанское Кимовского района</w:t>
      </w:r>
      <w:r>
        <w:rPr>
          <w:rFonts w:ascii="PT Astra Serif" w:hAnsi="PT Astra Serif" w:cs="Arial"/>
          <w:color w:val="010101"/>
        </w:rPr>
        <w:t>»</w:t>
      </w:r>
      <w:r w:rsidRPr="00281008">
        <w:rPr>
          <w:rFonts w:ascii="PT Astra Serif" w:hAnsi="PT Astra Serif" w:cs="Arial"/>
          <w:color w:val="010101"/>
        </w:rPr>
        <w:t>)</w:t>
      </w:r>
    </w:p>
    <w:p w:rsidR="00281008" w:rsidRDefault="00281008" w:rsidP="00281008">
      <w:pPr>
        <w:pStyle w:val="ConsPlusNormal"/>
        <w:outlineLvl w:val="2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 xml:space="preserve">         </w:t>
      </w:r>
    </w:p>
    <w:p w:rsidR="00281008" w:rsidRPr="00281008" w:rsidRDefault="00281008" w:rsidP="00281008">
      <w:pPr>
        <w:pStyle w:val="ConsPlusNormal"/>
        <w:outlineLvl w:val="2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</w:t>
      </w:r>
      <w:r w:rsidRPr="00281008">
        <w:rPr>
          <w:rFonts w:ascii="PT Astra Serif" w:hAnsi="PT Astra Serif" w:cs="Times New Roman"/>
          <w:sz w:val="24"/>
          <w:szCs w:val="24"/>
        </w:rPr>
        <w:t>8.3. Особенности уборки территории в весенне-летний период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>8.3.1. Физические и юридические лица независимо от организационно-правовых форм и форм собственности самостоятельно должны обеспечивать себя всем необходимым для летнего содержания своих территорий.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>8.3.2. Летняя уборка территории муниципального образования Епифанское Кимовского района включает два вида технологических операций: систематические и периодические.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>К систематическим операциям относятся: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>- подметание;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>- поливка;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>- сбор мусора, очистка урн.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>К периодическим операциям относятся: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>- очистка и вывоз грунтовых наносов;</w:t>
      </w:r>
      <w:bookmarkStart w:id="0" w:name="_GoBack"/>
      <w:bookmarkEnd w:id="0"/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>- подметание и вывоз опавших листьев;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>- уборка газонов под грабли;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>- мойка и окраска ограждений, фасадов и витрин;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 xml:space="preserve">- </w:t>
      </w:r>
      <w:proofErr w:type="spellStart"/>
      <w:r w:rsidRPr="00281008">
        <w:rPr>
          <w:rFonts w:ascii="PT Astra Serif" w:hAnsi="PT Astra Serif" w:cs="Times New Roman"/>
          <w:sz w:val="24"/>
          <w:szCs w:val="24"/>
        </w:rPr>
        <w:t>грейдирование</w:t>
      </w:r>
      <w:proofErr w:type="spellEnd"/>
      <w:r w:rsidRPr="00281008">
        <w:rPr>
          <w:rFonts w:ascii="PT Astra Serif" w:hAnsi="PT Astra Serif" w:cs="Times New Roman"/>
          <w:sz w:val="24"/>
          <w:szCs w:val="24"/>
        </w:rPr>
        <w:t xml:space="preserve"> обочин (срезка грунта с обочин).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>8.3.3. Летняя уборка - подметание, сбор мусора, опавшей листвы, очистка урн тротуаров, внутриквартальных проездов, дворовых территорий, посадочных площадок остановок общественного транспорта и других территорий, прилегающих к зданиям и сооружениям (в том числе объектам торговли и сферы услуг), должна производиться собственниками, арендаторами (правообладателями), указанных объектов, специализированными организациями, на которые возложена обязанность по уборке территории, ежедневно, включая выходные и праздничные дни.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>8.3.4. Период летней уборки устанавливается с 16 апреля по 14 октября. В случае резкого изменения погодных условий по решению администрации муниципального образования Епифанское Кимовского района сроки проведения летней уборки могут изменяться.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>8.3.5. Летняя уборка проезжих частей улиц: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 xml:space="preserve">- Осевые полосы, обозначенные линиями регулирования, должны быть постоянно очищены от песка и различного мелкого мусора. </w:t>
      </w:r>
      <w:proofErr w:type="spellStart"/>
      <w:r w:rsidRPr="00281008">
        <w:rPr>
          <w:rFonts w:ascii="PT Astra Serif" w:hAnsi="PT Astra Serif" w:cs="Times New Roman"/>
          <w:sz w:val="24"/>
          <w:szCs w:val="24"/>
        </w:rPr>
        <w:t>Прибордюрные</w:t>
      </w:r>
      <w:proofErr w:type="spellEnd"/>
      <w:r w:rsidRPr="00281008">
        <w:rPr>
          <w:rFonts w:ascii="PT Astra Serif" w:hAnsi="PT Astra Serif" w:cs="Times New Roman"/>
          <w:sz w:val="24"/>
          <w:szCs w:val="24"/>
        </w:rPr>
        <w:t xml:space="preserve"> зоны не должны иметь грунтово-песчаных наносов и загрязнений различным мусором.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>- Обочины дорог должны быть очищены от мусора, грязи, организацией, отвечающей за содержание и уборку дорожной сети муниципального образование Епифанское Кимовского района.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 xml:space="preserve">- Уборку грунтовых наносов в зависимости от толщины их слоя производят либо грейдером, либо поливомоечной машиной, снабженной плугом и щеткой. 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 xml:space="preserve"> Уборка грунтовых наносов, образующихся на территориях, закрепленных за собственниками арендаторами (правообладателями), убирается ими самостоятельно. 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>8.3.6. Летняя уборка территорий: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 xml:space="preserve">8.3.6.1. Физические и юридические лица обязаны осуществлять полив тротуаров и </w:t>
      </w:r>
      <w:r w:rsidRPr="00281008">
        <w:rPr>
          <w:rFonts w:ascii="PT Astra Serif" w:hAnsi="PT Astra Serif" w:cs="Times New Roman"/>
          <w:sz w:val="24"/>
          <w:szCs w:val="24"/>
        </w:rPr>
        <w:lastRenderedPageBreak/>
        <w:t>дворовых территорий, зеленых насаждений, принадлежащих им на праве собственности или каком-либо ином праве, а также территорий, прилегающих к объектам, находящимся в их собственности или пользовании, если это предусмотрено законом или договором.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>8.3.6.2. В период листопада организации и иные хозяйствующие субъекты, ответственные за уборку территорий на основании закона или договора, производят сгребание опавшей листвы на газонах вдоль улиц и дворовых территориях с последующим ее вывозом на свалку в течение 24 часов.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>Запрещается сгребание листвы, мусора к комлевой части деревьев и кустарников, а также уборка и вывоз листвы и мусора в нарушение установленного настоящими Правилами срока.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>8.3.6.3. Тротуары и расположенные на них посадочные площадки остановок пассажирского транспорта должны быть полностью очищены от грунтово-песчаных наносов, различного мусора. Уборка должна проводиться в часы наименьшего движения пешеходов и минимального скопления пассажиров. Уборка тротуаров производится до уборки проезжей части.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>8.3.6.4. Запрещается: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>- нарушение физическими и юридическими лицами правил уборки территории, установленных настоящими Правилами;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 xml:space="preserve">- невыполнение и (или) ненадлежащее выполнение физическими и юридическими лицами возложенных </w:t>
      </w:r>
      <w:hyperlink r:id="rId4" w:anchor="Par945" w:tooltip="8. ЭКСПЛУАТАЦИЯ ОБЪЕКТОВ БЛАГОУСТРОЙСТВА" w:history="1">
        <w:r w:rsidRPr="00281008">
          <w:rPr>
            <w:rStyle w:val="a3"/>
            <w:rFonts w:ascii="PT Astra Serif" w:hAnsi="PT Astra Serif" w:cs="Times New Roman"/>
            <w:sz w:val="24"/>
            <w:szCs w:val="24"/>
          </w:rPr>
          <w:t>разделом 8</w:t>
        </w:r>
      </w:hyperlink>
      <w:r w:rsidRPr="00281008">
        <w:rPr>
          <w:rFonts w:ascii="PT Astra Serif" w:hAnsi="PT Astra Serif" w:cs="Times New Roman"/>
          <w:sz w:val="24"/>
          <w:szCs w:val="24"/>
        </w:rPr>
        <w:t xml:space="preserve"> настоящих Правил обязанностей по уборке территории;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>- сжигание мусора, листвы, тары, производственных отходов, разведение костров на прилегающих и закрепленных территориях, в том числе на внутренних территориях предприятий и частных домовладений;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>- сброс неочищенных вод промышленных и жидких промышленных отходов предприятий и иных хозяйствующих субъектов в водоемы;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>- сброс неочищенных вод на проезжую часть;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>- перевозка грунта, мусора, сыпучих, пылящих строительных материалов, грузов, легкой тары, листвы, спила деревьев без покрытия брезентом или другим материалом, исключающим загрязнение дорог;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 xml:space="preserve">- размещение на </w:t>
      </w:r>
      <w:proofErr w:type="spellStart"/>
      <w:r w:rsidRPr="00281008">
        <w:rPr>
          <w:rFonts w:ascii="PT Astra Serif" w:hAnsi="PT Astra Serif" w:cs="Times New Roman"/>
          <w:sz w:val="24"/>
          <w:szCs w:val="24"/>
        </w:rPr>
        <w:t>внутридворовых</w:t>
      </w:r>
      <w:proofErr w:type="spellEnd"/>
      <w:r w:rsidRPr="00281008">
        <w:rPr>
          <w:rFonts w:ascii="PT Astra Serif" w:hAnsi="PT Astra Serif" w:cs="Times New Roman"/>
          <w:sz w:val="24"/>
          <w:szCs w:val="24"/>
        </w:rPr>
        <w:t xml:space="preserve"> территориях объектов различного назначения на расстоянии ближе 25 м от здания на газонах, цветниках, детских площадках, в арках зданий и ближе 20 м от окон зданий;</w:t>
      </w:r>
    </w:p>
    <w:p w:rsidR="00281008" w:rsidRPr="00281008" w:rsidRDefault="00281008" w:rsidP="0028100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1008">
        <w:rPr>
          <w:rFonts w:ascii="PT Astra Serif" w:hAnsi="PT Astra Serif" w:cs="Times New Roman"/>
          <w:sz w:val="24"/>
          <w:szCs w:val="24"/>
        </w:rPr>
        <w:t>- складирование тары, запасов товара, строительных материалов, строительного мусора у объектов с кратковременным сроком эксплуатации, у магазинов, салонов, офисов и иных объектов, а также использование для складирования прилегающей территории, в том числе дворовой территории жилых домов, в которых находятся указанные объекты.</w:t>
      </w:r>
    </w:p>
    <w:p w:rsidR="00281008" w:rsidRDefault="00281008">
      <w:pPr>
        <w:rPr>
          <w:rFonts w:ascii="Arial" w:hAnsi="Arial" w:cs="Arial"/>
          <w:color w:val="010101"/>
          <w:sz w:val="21"/>
          <w:szCs w:val="21"/>
          <w:shd w:val="clear" w:color="auto" w:fill="FFFFFF"/>
        </w:rPr>
      </w:pPr>
    </w:p>
    <w:p w:rsidR="006862EF" w:rsidRPr="00281008" w:rsidRDefault="00281008" w:rsidP="0028100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81008">
        <w:rPr>
          <w:rFonts w:ascii="PT Astra Serif" w:hAnsi="PT Astra Serif" w:cs="Arial"/>
          <w:color w:val="010101"/>
          <w:sz w:val="24"/>
          <w:szCs w:val="24"/>
          <w:shd w:val="clear" w:color="auto" w:fill="FFFFFF"/>
        </w:rPr>
        <w:t xml:space="preserve">          По вопросам в части соблюдения Правил благоустройства для получения разъяснений обращаться в администрацию муниципального образования Епифанское Кимовского района  по адресу: Кимовский район, п. Епифань, ул. Красная площадь, зд.20, тел: 848735 7-21-57</w:t>
      </w:r>
    </w:p>
    <w:sectPr w:rsidR="006862EF" w:rsidRPr="0028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1008"/>
    <w:rsid w:val="00281008"/>
    <w:rsid w:val="006862EF"/>
    <w:rsid w:val="009A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80AB"/>
  <w15:docId w15:val="{72819DF8-87AB-47E6-A86D-57972442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rsid w:val="00281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2810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1\Downloads\bb8d65b734c2cd363a0ec12aab49b8e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5</cp:revision>
  <dcterms:created xsi:type="dcterms:W3CDTF">2022-03-22T12:18:00Z</dcterms:created>
  <dcterms:modified xsi:type="dcterms:W3CDTF">2022-03-30T11:45:00Z</dcterms:modified>
</cp:coreProperties>
</file>