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4E" w:rsidRDefault="0090044E" w:rsidP="0090044E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ИЗВЕЩЕНИЕ</w:t>
      </w:r>
    </w:p>
    <w:p w:rsidR="0090044E" w:rsidRDefault="0090044E" w:rsidP="0090044E">
      <w:pPr>
        <w:widowControl w:val="0"/>
        <w:ind w:right="102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о проведении открытого</w:t>
      </w:r>
      <w:r>
        <w:rPr>
          <w:b/>
          <w:sz w:val="28"/>
          <w:szCs w:val="28"/>
        </w:rPr>
        <w:t xml:space="preserve"> аукциона</w:t>
      </w:r>
    </w:p>
    <w:p w:rsidR="0090044E" w:rsidRDefault="0090044E" w:rsidP="0090044E">
      <w:pPr>
        <w:widowControl w:val="0"/>
        <w:ind w:right="102" w:firstLine="709"/>
        <w:jc w:val="both"/>
        <w:rPr>
          <w:b/>
          <w:i/>
          <w:sz w:val="28"/>
          <w:szCs w:val="28"/>
        </w:rPr>
      </w:pPr>
    </w:p>
    <w:p w:rsidR="0090044E" w:rsidRDefault="0090044E" w:rsidP="009004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аукциона: </w:t>
      </w:r>
      <w:r>
        <w:rPr>
          <w:rFonts w:eastAsia="Calibri"/>
          <w:sz w:val="28"/>
          <w:szCs w:val="28"/>
          <w:lang w:eastAsia="en-US"/>
        </w:rPr>
        <w:t>Открытый аукцион № 2/2024 на право заключения договора,  на размещение нестационарного торгового объекта на территории муниципального образования Епифанское  Кимовского района  (лот № 1-2)</w:t>
      </w:r>
      <w:r>
        <w:rPr>
          <w:sz w:val="28"/>
          <w:szCs w:val="28"/>
        </w:rPr>
        <w:t>.</w:t>
      </w:r>
    </w:p>
    <w:p w:rsidR="0090044E" w:rsidRDefault="0090044E" w:rsidP="00900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аукциона: администрации муниципального образования Епифанское Кимовского района.</w:t>
      </w:r>
    </w:p>
    <w:p w:rsidR="0090044E" w:rsidRDefault="0090044E" w:rsidP="0090044E">
      <w:pPr>
        <w:widowControl w:val="0"/>
        <w:tabs>
          <w:tab w:val="left" w:leader="underscore" w:pos="7394"/>
        </w:tabs>
        <w:ind w:firstLine="709"/>
        <w:jc w:val="both"/>
        <w:rPr>
          <w:bCs/>
          <w:spacing w:val="-2"/>
          <w:sz w:val="28"/>
          <w:szCs w:val="28"/>
        </w:rPr>
      </w:pPr>
      <w:proofErr w:type="gramStart"/>
      <w:r>
        <w:rPr>
          <w:bCs/>
          <w:sz w:val="28"/>
          <w:szCs w:val="28"/>
        </w:rPr>
        <w:t>Адрес организатора:</w:t>
      </w:r>
      <w:r>
        <w:rPr>
          <w:bCs/>
          <w:spacing w:val="-2"/>
          <w:sz w:val="28"/>
          <w:szCs w:val="28"/>
        </w:rPr>
        <w:t xml:space="preserve"> п. Епифань, ул. Красная площадь, д.20, </w:t>
      </w:r>
      <w:proofErr w:type="spellStart"/>
      <w:r>
        <w:rPr>
          <w:bCs/>
          <w:spacing w:val="-2"/>
          <w:sz w:val="28"/>
          <w:szCs w:val="28"/>
        </w:rPr>
        <w:t>Кимовский</w:t>
      </w:r>
      <w:proofErr w:type="spellEnd"/>
      <w:r>
        <w:rPr>
          <w:bCs/>
          <w:spacing w:val="-2"/>
          <w:sz w:val="28"/>
          <w:szCs w:val="28"/>
        </w:rPr>
        <w:t xml:space="preserve"> район </w:t>
      </w:r>
      <w:proofErr w:type="gramEnd"/>
    </w:p>
    <w:p w:rsidR="0090044E" w:rsidRDefault="0090044E" w:rsidP="00900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интернет-сайт: http://epifanskoe.ru.</w:t>
      </w:r>
    </w:p>
    <w:p w:rsidR="0090044E" w:rsidRDefault="0090044E" w:rsidP="00900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Телефон: 8(48735) 7-21-57.</w:t>
      </w:r>
    </w:p>
    <w:p w:rsidR="0090044E" w:rsidRDefault="0090044E" w:rsidP="00900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 глава  администрации муниципального образования Епифанское </w:t>
      </w:r>
      <w:proofErr w:type="spellStart"/>
      <w:r>
        <w:rPr>
          <w:sz w:val="28"/>
          <w:szCs w:val="28"/>
        </w:rPr>
        <w:t>Кимвоского</w:t>
      </w:r>
      <w:proofErr w:type="spellEnd"/>
      <w:r>
        <w:rPr>
          <w:sz w:val="28"/>
          <w:szCs w:val="28"/>
        </w:rPr>
        <w:t xml:space="preserve"> района.</w:t>
      </w:r>
    </w:p>
    <w:p w:rsidR="0090044E" w:rsidRDefault="0090044E" w:rsidP="0090044E">
      <w:pPr>
        <w:widowControl w:val="0"/>
        <w:ind w:firstLine="709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 xml:space="preserve">Официальное печатное издание для опубликования информации об открытом аукционе: газета «Районные будни. </w:t>
      </w:r>
      <w:proofErr w:type="spellStart"/>
      <w:r>
        <w:rPr>
          <w:sz w:val="28"/>
          <w:szCs w:val="28"/>
        </w:rPr>
        <w:t>Кимовский</w:t>
      </w:r>
      <w:proofErr w:type="spellEnd"/>
      <w:r>
        <w:rPr>
          <w:sz w:val="28"/>
          <w:szCs w:val="28"/>
        </w:rPr>
        <w:t xml:space="preserve"> район».</w:t>
      </w:r>
    </w:p>
    <w:p w:rsidR="0090044E" w:rsidRDefault="0090044E" w:rsidP="009004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кциона: распоряжение администрации муниципального образования Епифанское  Кимовского района.  </w:t>
      </w:r>
    </w:p>
    <w:p w:rsidR="0090044E" w:rsidRDefault="0090044E" w:rsidP="009004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аукциона: право на  заключение договора </w:t>
      </w:r>
      <w:r>
        <w:rPr>
          <w:rFonts w:eastAsia="Calibri"/>
          <w:sz w:val="28"/>
          <w:szCs w:val="28"/>
          <w:lang w:eastAsia="en-US"/>
        </w:rPr>
        <w:t>на размещение нестационарных торговых объектов на территории муниципального образования Епифанское  Кимовского района (лот № __)</w:t>
      </w:r>
      <w:r>
        <w:rPr>
          <w:sz w:val="28"/>
          <w:szCs w:val="28"/>
        </w:rPr>
        <w:t xml:space="preserve"> в соответствии с таблицей  (приложение № 2 к извещению о проведении открытого аукциона).</w:t>
      </w:r>
    </w:p>
    <w:p w:rsidR="0090044E" w:rsidRDefault="0090044E" w:rsidP="009004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Критерии определения победителя: наиболее высокая цена на право размещения нестационарного торгового объекта</w:t>
      </w:r>
      <w:r>
        <w:rPr>
          <w:rFonts w:eastAsia="Calibri"/>
          <w:sz w:val="28"/>
          <w:szCs w:val="28"/>
          <w:lang w:eastAsia="en-US"/>
        </w:rPr>
        <w:t>.</w:t>
      </w:r>
    </w:p>
    <w:p w:rsidR="0090044E" w:rsidRDefault="0090044E" w:rsidP="0090044E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Срок заключения договора на размещение нестационарного торгового объекта: 10 рабочих дней со дня подписания протокола о результатах аукциона.</w:t>
      </w:r>
    </w:p>
    <w:p w:rsidR="0090044E" w:rsidRDefault="0090044E" w:rsidP="009004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внесения итоговой цены предмета аукциона: в соответствии с проектом договора.</w:t>
      </w:r>
    </w:p>
    <w:p w:rsidR="0090044E" w:rsidRDefault="0090044E" w:rsidP="0090044E">
      <w:pPr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«Шаг аукциона» составляет 10 % от начальной цены аукциона.</w:t>
      </w:r>
    </w:p>
    <w:p w:rsidR="0090044E" w:rsidRDefault="0090044E" w:rsidP="0090044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счета для перечисления задатка:</w:t>
      </w:r>
    </w:p>
    <w:p w:rsidR="0090044E" w:rsidRDefault="0090044E" w:rsidP="009004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Задаток перечисляется на  расчетный счет № 03232643706264146600 в  ОТДЕЛЕНИЕ ТУЛА БАНКА РОССИИ//УФК по Тульской области, г. Тула БИК 017003983, ИНН 7115501599, КПП 711501001, к/с 40102810445370000059 назначение платежа "задаток за участие в открытом аукционе № 1/2024 на право заключения договора,  на размещение нестационарных торговых объектов на территории муниципального образования Епифанское  Кимовского района (лот № __)".</w:t>
      </w:r>
      <w:proofErr w:type="gramEnd"/>
    </w:p>
    <w:p w:rsidR="0090044E" w:rsidRDefault="0090044E" w:rsidP="0090044E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Задаток вносится единым платежом. </w:t>
      </w:r>
    </w:p>
    <w:p w:rsidR="0090044E" w:rsidRDefault="0090044E" w:rsidP="009004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Задаток возвращается лицам, участвовавшим в аукционе, но не победившим в нем, в течение пяти  рабочих дней со дня подписания протокола о результатах аукциона.</w:t>
      </w:r>
    </w:p>
    <w:p w:rsidR="0090044E" w:rsidRDefault="0090044E" w:rsidP="00900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Для участия в аукционе заявители представляют в установленный срок в извещении о проведение  аукциона  следующие документы: </w:t>
      </w:r>
    </w:p>
    <w:p w:rsidR="0090044E" w:rsidRDefault="0090044E" w:rsidP="009004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заявка на участие в аукционе по установленной в извещении о проведение аукциона форме с указанием банковских реквизитов счета для возврата задатка (приложение № 1 к извещению о проведении открытого аукциона);</w:t>
      </w:r>
    </w:p>
    <w:p w:rsidR="0090044E" w:rsidRDefault="0090044E" w:rsidP="00900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документы, подтверждающие внесение задатка. </w:t>
      </w:r>
    </w:p>
    <w:p w:rsidR="0090044E" w:rsidRDefault="0090044E" w:rsidP="009004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19 июня   2024 года. </w:t>
      </w:r>
    </w:p>
    <w:p w:rsidR="0090044E" w:rsidRDefault="0090044E" w:rsidP="009004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приема заявок на участие в аукционе – 8 июля  2024 года.</w:t>
      </w:r>
    </w:p>
    <w:p w:rsidR="0090044E" w:rsidRDefault="0090044E" w:rsidP="00900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Время и место приема заявок</w:t>
      </w:r>
      <w:r>
        <w:rPr>
          <w:sz w:val="28"/>
          <w:szCs w:val="28"/>
        </w:rPr>
        <w:t xml:space="preserve"> - заявки принимаются в рабочие дни в  письменном виде с 9-00 до 17-00 в администрации муниципального образования Епифанское  Кимовского района по адресу:</w:t>
      </w:r>
      <w:r>
        <w:rPr>
          <w:bCs/>
          <w:spacing w:val="-2"/>
          <w:sz w:val="28"/>
          <w:szCs w:val="28"/>
        </w:rPr>
        <w:t xml:space="preserve"> п. Епифань, ул. Красная площадь, д.20, </w:t>
      </w:r>
      <w:proofErr w:type="spellStart"/>
      <w:r>
        <w:rPr>
          <w:bCs/>
          <w:spacing w:val="-2"/>
          <w:sz w:val="28"/>
          <w:szCs w:val="28"/>
        </w:rPr>
        <w:t>Кимовский</w:t>
      </w:r>
      <w:proofErr w:type="spellEnd"/>
      <w:r>
        <w:rPr>
          <w:bCs/>
          <w:spacing w:val="-2"/>
          <w:sz w:val="28"/>
          <w:szCs w:val="28"/>
        </w:rPr>
        <w:t xml:space="preserve"> район, Тульская область </w:t>
      </w:r>
      <w:r>
        <w:rPr>
          <w:sz w:val="28"/>
          <w:szCs w:val="28"/>
        </w:rPr>
        <w:t>Телефон: 8(48735) 7-21-57</w:t>
      </w:r>
    </w:p>
    <w:p w:rsidR="0090044E" w:rsidRDefault="0090044E" w:rsidP="0090044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Дата, время и место рассмотрения заявок и определения участников аукциона – 9 июля     2024 года в 11:00 по адресу: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п. Епифань, ул. Красная площадь, д.20,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Кимовский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район, Тульская область</w:t>
      </w:r>
    </w:p>
    <w:p w:rsidR="0090044E" w:rsidRDefault="0090044E" w:rsidP="0090044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Аукцион и подведение его итогов состоится </w:t>
      </w:r>
      <w:r>
        <w:rPr>
          <w:sz w:val="28"/>
          <w:szCs w:val="28"/>
        </w:rPr>
        <w:t xml:space="preserve">– 10 июля  2023 года в 10:00 по адресу: </w:t>
      </w:r>
      <w:r>
        <w:rPr>
          <w:bCs/>
          <w:spacing w:val="-2"/>
          <w:sz w:val="28"/>
          <w:szCs w:val="28"/>
        </w:rPr>
        <w:t xml:space="preserve">п. Епифань, ул. Красная площадь, д.20, </w:t>
      </w:r>
      <w:proofErr w:type="spellStart"/>
      <w:r>
        <w:rPr>
          <w:bCs/>
          <w:spacing w:val="-2"/>
          <w:sz w:val="28"/>
          <w:szCs w:val="28"/>
        </w:rPr>
        <w:t>Кимовский</w:t>
      </w:r>
      <w:proofErr w:type="spellEnd"/>
      <w:r>
        <w:rPr>
          <w:bCs/>
          <w:spacing w:val="-2"/>
          <w:sz w:val="28"/>
          <w:szCs w:val="28"/>
        </w:rPr>
        <w:t xml:space="preserve"> район, Тульская область</w:t>
      </w:r>
    </w:p>
    <w:p w:rsidR="0090044E" w:rsidRDefault="0090044E" w:rsidP="0090044E">
      <w:pPr>
        <w:tabs>
          <w:tab w:val="left" w:pos="3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аукциона входит в состав аукционной документации.</w:t>
      </w:r>
    </w:p>
    <w:p w:rsidR="00A14A6B" w:rsidRDefault="00A14A6B"/>
    <w:sectPr w:rsidR="00A14A6B" w:rsidSect="00A1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44E"/>
    <w:rsid w:val="00647436"/>
    <w:rsid w:val="0090044E"/>
    <w:rsid w:val="00A1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4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2024-06-19T14:11:00Z</dcterms:created>
  <dcterms:modified xsi:type="dcterms:W3CDTF">2024-06-19T14:11:00Z</dcterms:modified>
</cp:coreProperties>
</file>