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8B1" w:rsidRDefault="008508B1" w:rsidP="008508B1">
      <w:pPr>
        <w:spacing w:after="0"/>
        <w:jc w:val="center"/>
        <w:rPr>
          <w:rFonts w:ascii="Times New Roman" w:hAnsi="Times New Roman" w:cs="Times New Roman"/>
          <w:b/>
          <w:bCs/>
          <w:spacing w:val="20"/>
          <w:sz w:val="28"/>
          <w:szCs w:val="24"/>
        </w:rPr>
      </w:pPr>
      <w:r>
        <w:rPr>
          <w:rFonts w:ascii="Times New Roman" w:hAnsi="Times New Roman" w:cs="Times New Roman"/>
          <w:b/>
          <w:bCs/>
          <w:noProof/>
          <w:spacing w:val="20"/>
          <w:sz w:val="28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2434590</wp:posOffset>
            </wp:positionH>
            <wp:positionV relativeFrom="paragraph">
              <wp:posOffset>-320040</wp:posOffset>
            </wp:positionV>
            <wp:extent cx="695325" cy="733425"/>
            <wp:effectExtent l="19050" t="0" r="9525" b="0"/>
            <wp:wrapNone/>
            <wp:docPr id="3" name="Рисунок 12" descr="D:\ДОКУМЕНТЫ ПАНИНОЙ\2018\банеры\герб\герб Епифани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D:\ДОКУМЕНТЫ ПАНИНОЙ\2018\банеры\герб\герб Епифани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508B1" w:rsidRDefault="008508B1" w:rsidP="008508B1">
      <w:pPr>
        <w:spacing w:after="0"/>
        <w:jc w:val="center"/>
        <w:rPr>
          <w:rFonts w:ascii="Times New Roman" w:hAnsi="Times New Roman" w:cs="Times New Roman"/>
          <w:b/>
          <w:bCs/>
          <w:spacing w:val="20"/>
          <w:sz w:val="28"/>
          <w:szCs w:val="24"/>
        </w:rPr>
      </w:pPr>
    </w:p>
    <w:p w:rsidR="008508B1" w:rsidRPr="00957AFE" w:rsidRDefault="008508B1" w:rsidP="008508B1">
      <w:pPr>
        <w:spacing w:after="0"/>
        <w:jc w:val="center"/>
        <w:rPr>
          <w:rFonts w:ascii="Times New Roman" w:hAnsi="Times New Roman" w:cs="Times New Roman"/>
          <w:b/>
          <w:bCs/>
          <w:spacing w:val="20"/>
          <w:sz w:val="28"/>
          <w:szCs w:val="24"/>
        </w:rPr>
      </w:pPr>
      <w:r w:rsidRPr="00957AFE">
        <w:rPr>
          <w:rFonts w:ascii="Times New Roman" w:hAnsi="Times New Roman" w:cs="Times New Roman"/>
          <w:b/>
          <w:bCs/>
          <w:spacing w:val="20"/>
          <w:sz w:val="28"/>
          <w:szCs w:val="24"/>
        </w:rPr>
        <w:t>ТУЛЬСКАЯ ОБЛАСТЬ</w:t>
      </w:r>
    </w:p>
    <w:p w:rsidR="008508B1" w:rsidRPr="00957AFE" w:rsidRDefault="008508B1" w:rsidP="008508B1">
      <w:pPr>
        <w:spacing w:after="0"/>
        <w:jc w:val="center"/>
        <w:rPr>
          <w:rFonts w:ascii="Times New Roman" w:hAnsi="Times New Roman" w:cs="Times New Roman"/>
          <w:b/>
          <w:bCs/>
          <w:spacing w:val="20"/>
          <w:sz w:val="28"/>
          <w:szCs w:val="24"/>
        </w:rPr>
      </w:pPr>
      <w:r w:rsidRPr="00957AFE">
        <w:rPr>
          <w:rFonts w:ascii="Times New Roman" w:hAnsi="Times New Roman" w:cs="Times New Roman"/>
          <w:b/>
          <w:bCs/>
          <w:spacing w:val="20"/>
          <w:sz w:val="28"/>
          <w:szCs w:val="24"/>
        </w:rPr>
        <w:t>АДМИНИСТРАЦИЯ</w:t>
      </w:r>
    </w:p>
    <w:p w:rsidR="008508B1" w:rsidRPr="00957AFE" w:rsidRDefault="008508B1" w:rsidP="008508B1">
      <w:pPr>
        <w:spacing w:after="0"/>
        <w:jc w:val="center"/>
        <w:rPr>
          <w:rFonts w:ascii="Times New Roman" w:hAnsi="Times New Roman" w:cs="Times New Roman"/>
          <w:b/>
          <w:bCs/>
          <w:spacing w:val="20"/>
          <w:sz w:val="28"/>
          <w:szCs w:val="24"/>
        </w:rPr>
      </w:pPr>
      <w:r w:rsidRPr="00957AFE">
        <w:rPr>
          <w:rFonts w:ascii="Times New Roman" w:hAnsi="Times New Roman" w:cs="Times New Roman"/>
          <w:b/>
          <w:bCs/>
          <w:spacing w:val="20"/>
          <w:sz w:val="28"/>
          <w:szCs w:val="24"/>
        </w:rPr>
        <w:t>МУНИЦИПАЛЬНОГО ОБРАЗОВАНИЯ ЕПИФАНСКОЕ</w:t>
      </w:r>
    </w:p>
    <w:p w:rsidR="008508B1" w:rsidRPr="00957AFE" w:rsidRDefault="008508B1" w:rsidP="008508B1">
      <w:pPr>
        <w:spacing w:after="0"/>
        <w:jc w:val="center"/>
        <w:rPr>
          <w:rFonts w:ascii="Times New Roman" w:hAnsi="Times New Roman" w:cs="Times New Roman"/>
          <w:b/>
          <w:bCs/>
          <w:spacing w:val="20"/>
          <w:sz w:val="28"/>
          <w:szCs w:val="24"/>
        </w:rPr>
      </w:pPr>
      <w:r w:rsidRPr="00957AFE">
        <w:rPr>
          <w:rFonts w:ascii="Times New Roman" w:hAnsi="Times New Roman" w:cs="Times New Roman"/>
          <w:b/>
          <w:bCs/>
          <w:spacing w:val="20"/>
          <w:sz w:val="28"/>
          <w:szCs w:val="24"/>
        </w:rPr>
        <w:t>КИМОВСКОГО РАЙОНА</w:t>
      </w:r>
    </w:p>
    <w:p w:rsidR="008508B1" w:rsidRPr="00957AFE" w:rsidRDefault="008508B1" w:rsidP="008508B1">
      <w:pPr>
        <w:spacing w:after="0"/>
        <w:jc w:val="center"/>
        <w:rPr>
          <w:rFonts w:ascii="Times New Roman" w:hAnsi="Times New Roman" w:cs="Times New Roman"/>
          <w:b/>
          <w:bCs/>
          <w:spacing w:val="20"/>
          <w:sz w:val="28"/>
          <w:szCs w:val="24"/>
        </w:rPr>
      </w:pPr>
    </w:p>
    <w:p w:rsidR="008508B1" w:rsidRPr="00957AFE" w:rsidRDefault="008508B1" w:rsidP="008508B1">
      <w:pPr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proofErr w:type="gramStart"/>
      <w:r w:rsidRPr="00957AFE">
        <w:rPr>
          <w:rFonts w:ascii="Times New Roman" w:hAnsi="Times New Roman" w:cs="Times New Roman"/>
          <w:b/>
          <w:bCs/>
          <w:sz w:val="28"/>
          <w:szCs w:val="24"/>
        </w:rPr>
        <w:t>П</w:t>
      </w:r>
      <w:proofErr w:type="gramEnd"/>
      <w:r w:rsidRPr="00957AFE">
        <w:rPr>
          <w:rFonts w:ascii="Times New Roman" w:hAnsi="Times New Roman" w:cs="Times New Roman"/>
          <w:b/>
          <w:bCs/>
          <w:sz w:val="28"/>
          <w:szCs w:val="24"/>
        </w:rPr>
        <w:t xml:space="preserve"> О С Т А Н О В Л Е Н И Е</w:t>
      </w:r>
    </w:p>
    <w:p w:rsidR="008508B1" w:rsidRPr="00AB1F9E" w:rsidRDefault="008508B1" w:rsidP="008508B1">
      <w:pPr>
        <w:rPr>
          <w:rFonts w:ascii="Times New Roman" w:hAnsi="Times New Roman" w:cs="Times New Roman"/>
          <w:b/>
          <w:sz w:val="28"/>
          <w:szCs w:val="24"/>
        </w:rPr>
      </w:pPr>
      <w:r w:rsidRPr="00AB1F9E">
        <w:rPr>
          <w:rFonts w:ascii="Times New Roman" w:hAnsi="Times New Roman" w:cs="Times New Roman"/>
          <w:b/>
          <w:sz w:val="28"/>
          <w:szCs w:val="24"/>
        </w:rPr>
        <w:t xml:space="preserve">от </w:t>
      </w:r>
      <w:bookmarkStart w:id="0" w:name="_GoBack"/>
      <w:bookmarkEnd w:id="0"/>
      <w:r w:rsidR="00FD7DC8">
        <w:rPr>
          <w:rFonts w:ascii="Times New Roman" w:hAnsi="Times New Roman" w:cs="Times New Roman"/>
          <w:b/>
          <w:sz w:val="28"/>
          <w:szCs w:val="24"/>
        </w:rPr>
        <w:t>22 июл</w:t>
      </w:r>
      <w:r>
        <w:rPr>
          <w:rFonts w:ascii="Times New Roman" w:hAnsi="Times New Roman" w:cs="Times New Roman"/>
          <w:b/>
          <w:sz w:val="28"/>
          <w:szCs w:val="24"/>
        </w:rPr>
        <w:t>я 2019</w:t>
      </w:r>
      <w:r w:rsidRPr="00AB1F9E">
        <w:rPr>
          <w:rFonts w:ascii="Times New Roman" w:hAnsi="Times New Roman" w:cs="Times New Roman"/>
          <w:b/>
          <w:sz w:val="28"/>
          <w:szCs w:val="24"/>
        </w:rPr>
        <w:t xml:space="preserve"> года                                        </w:t>
      </w:r>
      <w:r>
        <w:rPr>
          <w:rFonts w:ascii="Times New Roman" w:hAnsi="Times New Roman" w:cs="Times New Roman"/>
          <w:b/>
          <w:sz w:val="28"/>
          <w:szCs w:val="24"/>
        </w:rPr>
        <w:t xml:space="preserve">                           </w:t>
      </w:r>
      <w:r w:rsidRPr="00AB1F9E">
        <w:rPr>
          <w:rFonts w:ascii="Times New Roman" w:hAnsi="Times New Roman" w:cs="Times New Roman"/>
          <w:b/>
          <w:sz w:val="28"/>
          <w:szCs w:val="24"/>
        </w:rPr>
        <w:t xml:space="preserve">         №</w:t>
      </w:r>
      <w:r w:rsidR="00FD7DC8">
        <w:rPr>
          <w:rFonts w:ascii="Times New Roman" w:hAnsi="Times New Roman" w:cs="Times New Roman"/>
          <w:b/>
          <w:sz w:val="28"/>
          <w:szCs w:val="24"/>
        </w:rPr>
        <w:t xml:space="preserve"> 82</w:t>
      </w:r>
    </w:p>
    <w:p w:rsidR="0047196A" w:rsidRDefault="0047196A" w:rsidP="0047196A">
      <w:pPr>
        <w:pStyle w:val="ConsPlusTitle"/>
        <w:rPr>
          <w:sz w:val="28"/>
          <w:szCs w:val="28"/>
        </w:rPr>
      </w:pPr>
    </w:p>
    <w:p w:rsidR="008508B1" w:rsidRDefault="00FD7DC8" w:rsidP="00FD7DC8">
      <w:pPr>
        <w:jc w:val="center"/>
      </w:pPr>
      <w:r w:rsidRPr="00FD7D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внесении изменений в постановление  администрации муниципального образования Епифанское Кимовского района от 18.12.2014 № 177 «Об утверждении административного регламента исполнения муниципальной функции «Проведение проверок при осуществлении муниципального жилищного контроля на территории муниципального образования Епифанское Кимовского района»</w:t>
      </w:r>
    </w:p>
    <w:p w:rsidR="00FD7DC8" w:rsidRPr="00FD7DC8" w:rsidRDefault="00FD7DC8" w:rsidP="00FD7DC8">
      <w:pPr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D7DC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соответствии с Жилищным кодексом Российской Федерации, Уставом  муниципального образования Епифанское Кимовского района администрация муниципального образования Епифанское Кимовского района ПОСТАНОВЛЯЕТ: </w:t>
      </w:r>
    </w:p>
    <w:p w:rsidR="00FD7DC8" w:rsidRPr="00FD7DC8" w:rsidRDefault="00FD7DC8" w:rsidP="00FD7DC8">
      <w:pPr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D7DC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1. Внести в постановление  администрации муниципального образования Епифанское Кимовского района от 18.12.2014 № 177 «Об утверждении административного регламента исполнения муниципальной функции «Проведение проверок при осуществлении муниципального жилищного контроля на территории муниципального образования Епифанское Кимовского района» следующие изменения:</w:t>
      </w:r>
    </w:p>
    <w:p w:rsidR="00FD7DC8" w:rsidRPr="00FD7DC8" w:rsidRDefault="00FD7DC8" w:rsidP="00FD7DC8">
      <w:pPr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D7DC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1.1. Пункт 45 изложить в следующей редакции: </w:t>
      </w:r>
    </w:p>
    <w:p w:rsidR="00FD7DC8" w:rsidRPr="00FD7DC8" w:rsidRDefault="00FD7DC8" w:rsidP="00FD7DC8">
      <w:pPr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D7DC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</w:t>
      </w:r>
      <w:proofErr w:type="gramStart"/>
      <w:r w:rsidRPr="00FD7DC8">
        <w:rPr>
          <w:rFonts w:ascii="Times New Roman" w:eastAsia="Times New Roman" w:hAnsi="Times New Roman" w:cs="Times New Roman"/>
          <w:sz w:val="28"/>
          <w:szCs w:val="20"/>
          <w:lang w:eastAsia="ru-RU"/>
        </w:rPr>
        <w:t>« В соответствии с пунктом 4.2 части 4 статьи 20 Жилищного кодекса Российской Федерации основаниями для проведения внеплановой проверки наряду с основаниями, указанными в части 2 статьи 10 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являются поступления, в частности посредством системы, в орган</w:t>
      </w:r>
      <w:proofErr w:type="gramEnd"/>
      <w:r w:rsidRPr="00FD7DC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gramStart"/>
      <w:r w:rsidRPr="00FD7DC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государственного жилищного надзора, орган муниципального жилищного контроля обращений и заявлений граждан, в том числе индивидуальных предпринимателей, </w:t>
      </w:r>
      <w:r w:rsidRPr="00FD7DC8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юридических лиц, информации от органов государственной власти, органов местного самоуправления, выявление органом государственного жилищного надзора, органом муниципального жилищного контроля в системе информации о фактах нарушения требований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домах</w:t>
      </w:r>
      <w:proofErr w:type="gramEnd"/>
      <w:r w:rsidRPr="00FD7DC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proofErr w:type="gramStart"/>
      <w:r w:rsidRPr="00FD7DC8">
        <w:rPr>
          <w:rFonts w:ascii="Times New Roman" w:eastAsia="Times New Roman" w:hAnsi="Times New Roman" w:cs="Times New Roman"/>
          <w:sz w:val="28"/>
          <w:szCs w:val="20"/>
          <w:lang w:eastAsia="ru-RU"/>
        </w:rPr>
        <w:t>требований к порядку создания товарищества собственников жилья, жилищного, жилищно-строительного или иного специализированного потребительского кооператива, уставу товарищества собственников жилья, жилищного, жилищно-строительного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кооператива, порядку принятия собственниками помещений в многоквартирном доме решения о выборе юридического лица независимо от организационно-правовой формы или индивидуального предпринимателя, осуществляющих деятельность по управлению многоквартирным</w:t>
      </w:r>
      <w:proofErr w:type="gramEnd"/>
      <w:r w:rsidRPr="00FD7DC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gramStart"/>
      <w:r w:rsidRPr="00FD7DC8">
        <w:rPr>
          <w:rFonts w:ascii="Times New Roman" w:eastAsia="Times New Roman" w:hAnsi="Times New Roman" w:cs="Times New Roman"/>
          <w:sz w:val="28"/>
          <w:szCs w:val="20"/>
          <w:lang w:eastAsia="ru-RU"/>
        </w:rPr>
        <w:t>домом (далее - управляющая организация), в целях заключения с управляющей организацией договора управления многоквартирным домом, решения о заключении с управляющей организацией договора оказания услуг и (или) выполнения работ по содержанию и ремонту общего имущества в многоквартирном доме, решения о заключении с указанными в части 1 статьи 164 настоящего Кодекса лицами договоров оказания услуг по содержанию и (или) выполнению работ по ремонту</w:t>
      </w:r>
      <w:proofErr w:type="gramEnd"/>
      <w:r w:rsidRPr="00FD7DC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gramStart"/>
      <w:r w:rsidRPr="00FD7DC8">
        <w:rPr>
          <w:rFonts w:ascii="Times New Roman" w:eastAsia="Times New Roman" w:hAnsi="Times New Roman" w:cs="Times New Roman"/>
          <w:sz w:val="28"/>
          <w:szCs w:val="20"/>
          <w:lang w:eastAsia="ru-RU"/>
        </w:rPr>
        <w:t>общего имущества в многоквартирном доме, порядку утверждения условий этих договоров и их заключения,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доме, о фактах нарушения требований к порядку осуществления перевода жилого помещения в нежилое помещение в многоквартирном доме, к порядку осуществления перепланировки и (или) переустройства помещений в многоквартирном доме</w:t>
      </w:r>
      <w:proofErr w:type="gramEnd"/>
      <w:r w:rsidRPr="00FD7DC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proofErr w:type="gramStart"/>
      <w:r w:rsidRPr="00FD7DC8">
        <w:rPr>
          <w:rFonts w:ascii="Times New Roman" w:eastAsia="Times New Roman" w:hAnsi="Times New Roman" w:cs="Times New Roman"/>
          <w:sz w:val="28"/>
          <w:szCs w:val="20"/>
          <w:lang w:eastAsia="ru-RU"/>
        </w:rPr>
        <w:t>о фактах нарушения управляющей организацией обязательств, предусмотренных частью 2 статьи 162 настоящего Кодекса, о фактах нарушения в области применения предельных (максимальных) индексов изменения размера вносимой гражданами платы за коммунальные услуги, о фактах необоснованности размера установленного норматива потребления коммунальных ресурсов (коммунальных услуг), нарушения требований к составу нормативов потребления коммунальных ресурсов (коммунальных услуг), несоблюдения условий и методов установления нормативов потребления коммунальных ресурсов</w:t>
      </w:r>
      <w:proofErr w:type="gramEnd"/>
      <w:r w:rsidRPr="00FD7DC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</w:t>
      </w:r>
      <w:proofErr w:type="gramStart"/>
      <w:r w:rsidRPr="00FD7DC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коммунальных услуг), нарушения правил содержания общего имущества в </w:t>
      </w:r>
      <w:r w:rsidRPr="00FD7DC8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многоквартирном доме и правил изменения размера платы за содержание жилого помещения, о фактах нарушения </w:t>
      </w:r>
      <w:proofErr w:type="spellStart"/>
      <w:r w:rsidRPr="00FD7DC8">
        <w:rPr>
          <w:rFonts w:ascii="Times New Roman" w:eastAsia="Times New Roman" w:hAnsi="Times New Roman" w:cs="Times New Roman"/>
          <w:sz w:val="28"/>
          <w:szCs w:val="20"/>
          <w:lang w:eastAsia="ru-RU"/>
        </w:rPr>
        <w:t>наймодателями</w:t>
      </w:r>
      <w:proofErr w:type="spellEnd"/>
      <w:r w:rsidRPr="00FD7DC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жилых помещений в наемных домах социального использования обязательных требований к </w:t>
      </w:r>
      <w:proofErr w:type="spellStart"/>
      <w:r w:rsidRPr="00FD7DC8">
        <w:rPr>
          <w:rFonts w:ascii="Times New Roman" w:eastAsia="Times New Roman" w:hAnsi="Times New Roman" w:cs="Times New Roman"/>
          <w:sz w:val="28"/>
          <w:szCs w:val="20"/>
          <w:lang w:eastAsia="ru-RU"/>
        </w:rPr>
        <w:t>наймодателям</w:t>
      </w:r>
      <w:proofErr w:type="spellEnd"/>
      <w:r w:rsidRPr="00FD7DC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нанимателям жилых помещений в таких домах, к заключению и исполнению договоров найма жилых помещений жилищного фонда социального использования и договоров найма жилых помещений, о фактах</w:t>
      </w:r>
      <w:proofErr w:type="gramEnd"/>
      <w:r w:rsidRPr="00FD7DC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нарушения органами местного самоуправления, </w:t>
      </w:r>
      <w:proofErr w:type="spellStart"/>
      <w:r w:rsidRPr="00FD7DC8">
        <w:rPr>
          <w:rFonts w:ascii="Times New Roman" w:eastAsia="Times New Roman" w:hAnsi="Times New Roman" w:cs="Times New Roman"/>
          <w:sz w:val="28"/>
          <w:szCs w:val="20"/>
          <w:lang w:eastAsia="ru-RU"/>
        </w:rPr>
        <w:t>ресурсоснабжающими</w:t>
      </w:r>
      <w:proofErr w:type="spellEnd"/>
      <w:r w:rsidRPr="00FD7DC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организациями, лицами, осуществляющими деятельность по управлению многоквартирными домами, гражданами требований к порядку размещения информации в системе</w:t>
      </w:r>
      <w:proofErr w:type="gramStart"/>
      <w:r w:rsidRPr="00FD7DC8">
        <w:rPr>
          <w:rFonts w:ascii="Times New Roman" w:eastAsia="Times New Roman" w:hAnsi="Times New Roman" w:cs="Times New Roman"/>
          <w:sz w:val="28"/>
          <w:szCs w:val="20"/>
          <w:lang w:eastAsia="ru-RU"/>
        </w:rPr>
        <w:t>.».</w:t>
      </w:r>
      <w:proofErr w:type="gramEnd"/>
    </w:p>
    <w:p w:rsidR="00FD7DC8" w:rsidRPr="00FD7DC8" w:rsidRDefault="00FD7DC8" w:rsidP="00FD7DC8">
      <w:pPr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D7DC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2. Сектору делопроизводства, кадров, правовой работы (Князева Н.В.) обнародовать настоящее постановление  посредством размещения  на информационном стенде в здании администрации муниципального образования  Епифанское Кимовского района  и  на официальном сайте муниципального образования Епифанское Кимовского района в сети «Интернет».       </w:t>
      </w:r>
    </w:p>
    <w:p w:rsidR="00FD7DC8" w:rsidRPr="00FD7DC8" w:rsidRDefault="00FD7DC8" w:rsidP="00FD7DC8">
      <w:pPr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D7DC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3. </w:t>
      </w:r>
      <w:proofErr w:type="gramStart"/>
      <w:r w:rsidRPr="00FD7DC8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Контроль за</w:t>
      </w:r>
      <w:proofErr w:type="gramEnd"/>
      <w:r w:rsidRPr="00FD7DC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исполнением  настоящего постановления оставляю за собой.</w:t>
      </w:r>
    </w:p>
    <w:p w:rsidR="008508B1" w:rsidRPr="008508B1" w:rsidRDefault="00FD7DC8" w:rsidP="00FD7DC8">
      <w:pPr>
        <w:ind w:firstLine="708"/>
        <w:jc w:val="both"/>
        <w:rPr>
          <w:rFonts w:ascii="Times New Roman" w:hAnsi="Times New Roman" w:cs="Times New Roman"/>
          <w:sz w:val="28"/>
        </w:rPr>
      </w:pPr>
      <w:r w:rsidRPr="00FD7DC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4. Постановление вступает в силу со дня обнародования.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1877"/>
        <w:gridCol w:w="3191"/>
      </w:tblGrid>
      <w:tr w:rsidR="00723C69" w:rsidRPr="00723C69" w:rsidTr="00723C69">
        <w:trPr>
          <w:jc w:val="center"/>
        </w:trPr>
        <w:tc>
          <w:tcPr>
            <w:tcW w:w="4503" w:type="dxa"/>
          </w:tcPr>
          <w:p w:rsidR="00FD7DC8" w:rsidRDefault="00FD7DC8" w:rsidP="00723C6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FD7DC8" w:rsidRDefault="00FD7DC8" w:rsidP="00723C6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723C69" w:rsidRPr="00723C69" w:rsidRDefault="0022266E" w:rsidP="00723C6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Заместитель главы</w:t>
            </w:r>
            <w:r w:rsidR="00723C69" w:rsidRPr="00723C69">
              <w:rPr>
                <w:rFonts w:ascii="Times New Roman" w:hAnsi="Times New Roman" w:cs="Times New Roman"/>
                <w:b/>
                <w:sz w:val="28"/>
              </w:rPr>
              <w:t xml:space="preserve"> администрации муниципального образования Епифанское Кимовского района</w:t>
            </w:r>
          </w:p>
        </w:tc>
        <w:tc>
          <w:tcPr>
            <w:tcW w:w="1877" w:type="dxa"/>
          </w:tcPr>
          <w:p w:rsidR="00723C69" w:rsidRPr="00723C69" w:rsidRDefault="00723C69" w:rsidP="00723C6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191" w:type="dxa"/>
          </w:tcPr>
          <w:p w:rsidR="00723C69" w:rsidRPr="00723C69" w:rsidRDefault="00723C69" w:rsidP="00723C6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723C69" w:rsidRDefault="00723C69" w:rsidP="00723C6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5E6CAF" w:rsidRDefault="005E6CAF" w:rsidP="00723C6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FD7DC8" w:rsidRDefault="00FD7DC8" w:rsidP="00FD7DC8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22266E" w:rsidRDefault="0022266E" w:rsidP="00FD7DC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723C69" w:rsidRPr="00723C69" w:rsidRDefault="00723C69" w:rsidP="0022266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23C69">
              <w:rPr>
                <w:rFonts w:ascii="Times New Roman" w:hAnsi="Times New Roman" w:cs="Times New Roman"/>
                <w:b/>
                <w:sz w:val="28"/>
              </w:rPr>
              <w:t xml:space="preserve">В.А. </w:t>
            </w:r>
            <w:r w:rsidR="0022266E">
              <w:rPr>
                <w:rFonts w:ascii="Times New Roman" w:hAnsi="Times New Roman" w:cs="Times New Roman"/>
                <w:b/>
                <w:sz w:val="28"/>
              </w:rPr>
              <w:t>Кирилин</w:t>
            </w:r>
          </w:p>
        </w:tc>
      </w:tr>
    </w:tbl>
    <w:p w:rsidR="008508B1" w:rsidRDefault="008508B1"/>
    <w:p w:rsidR="008508B1" w:rsidRDefault="008508B1"/>
    <w:p w:rsidR="008508B1" w:rsidRDefault="008508B1"/>
    <w:p w:rsidR="008508B1" w:rsidRDefault="008508B1"/>
    <w:p w:rsidR="008508B1" w:rsidRDefault="008508B1"/>
    <w:p w:rsidR="008508B1" w:rsidRDefault="008508B1"/>
    <w:p w:rsidR="008508B1" w:rsidRDefault="008508B1"/>
    <w:p w:rsidR="008508B1" w:rsidRDefault="008508B1"/>
    <w:p w:rsidR="008508B1" w:rsidRDefault="008508B1"/>
    <w:p w:rsidR="008508B1" w:rsidRDefault="008508B1"/>
    <w:sectPr w:rsidR="008508B1" w:rsidSect="00993DE7">
      <w:headerReference w:type="default" r:id="rId9"/>
      <w:headerReference w:type="first" r:id="rId10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63FC" w:rsidRDefault="007063FC" w:rsidP="00814016">
      <w:pPr>
        <w:spacing w:after="0" w:line="240" w:lineRule="auto"/>
      </w:pPr>
      <w:r>
        <w:separator/>
      </w:r>
    </w:p>
  </w:endnote>
  <w:endnote w:type="continuationSeparator" w:id="0">
    <w:p w:rsidR="007063FC" w:rsidRDefault="007063FC" w:rsidP="00814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63FC" w:rsidRDefault="007063FC" w:rsidP="00814016">
      <w:pPr>
        <w:spacing w:after="0" w:line="240" w:lineRule="auto"/>
      </w:pPr>
      <w:r>
        <w:separator/>
      </w:r>
    </w:p>
  </w:footnote>
  <w:footnote w:type="continuationSeparator" w:id="0">
    <w:p w:rsidR="007063FC" w:rsidRDefault="007063FC" w:rsidP="008140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5113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5E6CAF" w:rsidRPr="00993DE7" w:rsidRDefault="00E46985">
        <w:pPr>
          <w:pStyle w:val="a8"/>
          <w:jc w:val="center"/>
          <w:rPr>
            <w:rFonts w:ascii="Times New Roman" w:hAnsi="Times New Roman" w:cs="Times New Roman"/>
          </w:rPr>
        </w:pPr>
        <w:r w:rsidRPr="00993DE7">
          <w:rPr>
            <w:rFonts w:ascii="Times New Roman" w:hAnsi="Times New Roman" w:cs="Times New Roman"/>
          </w:rPr>
          <w:fldChar w:fldCharType="begin"/>
        </w:r>
        <w:r w:rsidR="005E6CAF" w:rsidRPr="00993DE7">
          <w:rPr>
            <w:rFonts w:ascii="Times New Roman" w:hAnsi="Times New Roman" w:cs="Times New Roman"/>
          </w:rPr>
          <w:instrText xml:space="preserve"> PAGE   \* MERGEFORMAT </w:instrText>
        </w:r>
        <w:r w:rsidRPr="00993DE7">
          <w:rPr>
            <w:rFonts w:ascii="Times New Roman" w:hAnsi="Times New Roman" w:cs="Times New Roman"/>
          </w:rPr>
          <w:fldChar w:fldCharType="separate"/>
        </w:r>
        <w:r w:rsidR="0022266E">
          <w:rPr>
            <w:rFonts w:ascii="Times New Roman" w:hAnsi="Times New Roman" w:cs="Times New Roman"/>
            <w:noProof/>
          </w:rPr>
          <w:t>3</w:t>
        </w:r>
        <w:r w:rsidRPr="00993DE7">
          <w:rPr>
            <w:rFonts w:ascii="Times New Roman" w:hAnsi="Times New Roman" w:cs="Times New Roman"/>
          </w:rPr>
          <w:fldChar w:fldCharType="end"/>
        </w:r>
      </w:p>
    </w:sdtContent>
  </w:sdt>
  <w:p w:rsidR="005E6CAF" w:rsidRPr="00993DE7" w:rsidRDefault="005E6CAF">
    <w:pPr>
      <w:pStyle w:val="a8"/>
      <w:rPr>
        <w:rFonts w:ascii="Times New Roman" w:hAnsi="Times New Roman" w:cs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CAF" w:rsidRDefault="005E6CAF">
    <w:pPr>
      <w:pStyle w:val="a8"/>
      <w:jc w:val="center"/>
    </w:pPr>
  </w:p>
  <w:p w:rsidR="005E6CAF" w:rsidRDefault="005E6CAF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01690"/>
    <w:multiLevelType w:val="hybridMultilevel"/>
    <w:tmpl w:val="970C23D8"/>
    <w:lvl w:ilvl="0" w:tplc="B1F45E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F58FB"/>
    <w:multiLevelType w:val="hybridMultilevel"/>
    <w:tmpl w:val="A4B68CB8"/>
    <w:lvl w:ilvl="0" w:tplc="B798FB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DD54FA"/>
    <w:multiLevelType w:val="hybridMultilevel"/>
    <w:tmpl w:val="763EC56E"/>
    <w:lvl w:ilvl="0" w:tplc="826AA8C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5F0A"/>
    <w:rsid w:val="0008015E"/>
    <w:rsid w:val="000846FC"/>
    <w:rsid w:val="000C53FA"/>
    <w:rsid w:val="000D1AC2"/>
    <w:rsid w:val="000E35A4"/>
    <w:rsid w:val="000F04DA"/>
    <w:rsid w:val="001106F5"/>
    <w:rsid w:val="001444B8"/>
    <w:rsid w:val="00180F60"/>
    <w:rsid w:val="0018106B"/>
    <w:rsid w:val="001845BC"/>
    <w:rsid w:val="001851C5"/>
    <w:rsid w:val="00187455"/>
    <w:rsid w:val="001909F0"/>
    <w:rsid w:val="001B6909"/>
    <w:rsid w:val="0022266E"/>
    <w:rsid w:val="002526FE"/>
    <w:rsid w:val="002C709F"/>
    <w:rsid w:val="002E52E3"/>
    <w:rsid w:val="00300C2D"/>
    <w:rsid w:val="00327709"/>
    <w:rsid w:val="00387BBA"/>
    <w:rsid w:val="003F3509"/>
    <w:rsid w:val="00416172"/>
    <w:rsid w:val="00460D13"/>
    <w:rsid w:val="0046212E"/>
    <w:rsid w:val="00464E19"/>
    <w:rsid w:val="00466A9F"/>
    <w:rsid w:val="0047196A"/>
    <w:rsid w:val="004A3EC7"/>
    <w:rsid w:val="004E2429"/>
    <w:rsid w:val="004E7AD2"/>
    <w:rsid w:val="00510CB0"/>
    <w:rsid w:val="00546892"/>
    <w:rsid w:val="005556D1"/>
    <w:rsid w:val="005769E8"/>
    <w:rsid w:val="005A6B57"/>
    <w:rsid w:val="005A71AE"/>
    <w:rsid w:val="005E6CAF"/>
    <w:rsid w:val="005F1992"/>
    <w:rsid w:val="006077F5"/>
    <w:rsid w:val="00620B0B"/>
    <w:rsid w:val="00654C93"/>
    <w:rsid w:val="006877B8"/>
    <w:rsid w:val="00695F0A"/>
    <w:rsid w:val="006A17FB"/>
    <w:rsid w:val="007063FC"/>
    <w:rsid w:val="00723C69"/>
    <w:rsid w:val="00743D9A"/>
    <w:rsid w:val="00762B83"/>
    <w:rsid w:val="0079621F"/>
    <w:rsid w:val="007A31BF"/>
    <w:rsid w:val="007F3140"/>
    <w:rsid w:val="008046E8"/>
    <w:rsid w:val="00814016"/>
    <w:rsid w:val="00823106"/>
    <w:rsid w:val="0083203F"/>
    <w:rsid w:val="0083734B"/>
    <w:rsid w:val="008508B1"/>
    <w:rsid w:val="008B2CE6"/>
    <w:rsid w:val="008B6464"/>
    <w:rsid w:val="008C2F75"/>
    <w:rsid w:val="008E71E8"/>
    <w:rsid w:val="008F24F1"/>
    <w:rsid w:val="00902A0D"/>
    <w:rsid w:val="009127F6"/>
    <w:rsid w:val="0091700B"/>
    <w:rsid w:val="0096575A"/>
    <w:rsid w:val="00971CFF"/>
    <w:rsid w:val="00974436"/>
    <w:rsid w:val="00993DE7"/>
    <w:rsid w:val="00A07589"/>
    <w:rsid w:val="00A139DF"/>
    <w:rsid w:val="00A15C11"/>
    <w:rsid w:val="00A233D1"/>
    <w:rsid w:val="00A23D5A"/>
    <w:rsid w:val="00A31D9B"/>
    <w:rsid w:val="00A32A44"/>
    <w:rsid w:val="00A355BC"/>
    <w:rsid w:val="00A51B43"/>
    <w:rsid w:val="00AA483E"/>
    <w:rsid w:val="00AA761E"/>
    <w:rsid w:val="00AB0537"/>
    <w:rsid w:val="00AB669D"/>
    <w:rsid w:val="00B23001"/>
    <w:rsid w:val="00B50191"/>
    <w:rsid w:val="00BA3C84"/>
    <w:rsid w:val="00BB7B06"/>
    <w:rsid w:val="00BC363C"/>
    <w:rsid w:val="00BF65DB"/>
    <w:rsid w:val="00C27AEF"/>
    <w:rsid w:val="00CA2511"/>
    <w:rsid w:val="00CE7753"/>
    <w:rsid w:val="00CF08B7"/>
    <w:rsid w:val="00D41DDE"/>
    <w:rsid w:val="00DD32BE"/>
    <w:rsid w:val="00E0621E"/>
    <w:rsid w:val="00E46985"/>
    <w:rsid w:val="00E50BDC"/>
    <w:rsid w:val="00EA0463"/>
    <w:rsid w:val="00EB57A8"/>
    <w:rsid w:val="00ED407F"/>
    <w:rsid w:val="00EE0D65"/>
    <w:rsid w:val="00F155A8"/>
    <w:rsid w:val="00F63695"/>
    <w:rsid w:val="00F71CE1"/>
    <w:rsid w:val="00F8412D"/>
    <w:rsid w:val="00FA06F1"/>
    <w:rsid w:val="00FB3033"/>
    <w:rsid w:val="00FC1DD4"/>
    <w:rsid w:val="00FC523A"/>
    <w:rsid w:val="00FD3519"/>
    <w:rsid w:val="00FD7DC8"/>
    <w:rsid w:val="00FE5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C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5F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95F0A"/>
    <w:pPr>
      <w:ind w:left="720"/>
      <w:contextualSpacing/>
    </w:pPr>
  </w:style>
  <w:style w:type="paragraph" w:customStyle="1" w:styleId="Default">
    <w:name w:val="Default"/>
    <w:rsid w:val="00743D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8508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8508B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993DE7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993DE7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993DE7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993D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93DE7"/>
  </w:style>
  <w:style w:type="paragraph" w:styleId="aa">
    <w:name w:val="footer"/>
    <w:basedOn w:val="a"/>
    <w:link w:val="ab"/>
    <w:uiPriority w:val="99"/>
    <w:semiHidden/>
    <w:unhideWhenUsed/>
    <w:rsid w:val="00993D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93DE7"/>
  </w:style>
  <w:style w:type="paragraph" w:styleId="ac">
    <w:name w:val="Balloon Text"/>
    <w:basedOn w:val="a"/>
    <w:link w:val="ad"/>
    <w:uiPriority w:val="99"/>
    <w:semiHidden/>
    <w:unhideWhenUsed/>
    <w:rsid w:val="00466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66A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11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D0A7C2-EBB9-4CD0-9622-F61F00F1A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837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2019-07-22T09:00:00Z</cp:lastPrinted>
  <dcterms:created xsi:type="dcterms:W3CDTF">2019-07-22T09:01:00Z</dcterms:created>
  <dcterms:modified xsi:type="dcterms:W3CDTF">2019-07-22T09:02:00Z</dcterms:modified>
</cp:coreProperties>
</file>