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D6" w:rsidRPr="00F305D6" w:rsidRDefault="00F305D6" w:rsidP="00F305D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PT Astra Serif" w:hAnsi="PT Astra Serif"/>
          <w:color w:val="212121"/>
        </w:rPr>
      </w:pPr>
      <w:r w:rsidRPr="00F305D6">
        <w:rPr>
          <w:rFonts w:ascii="PT Astra Serif" w:hAnsi="PT Astra Serif"/>
          <w:b/>
          <w:bCs/>
          <w:color w:val="212121"/>
        </w:rPr>
        <w:t>ИНФОРМАЦИЯ</w:t>
      </w:r>
    </w:p>
    <w:p w:rsidR="00F305D6" w:rsidRPr="00F305D6" w:rsidRDefault="00F305D6" w:rsidP="00F305D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PT Astra Serif" w:hAnsi="PT Astra Serif"/>
          <w:color w:val="212121"/>
        </w:rPr>
      </w:pPr>
      <w:r w:rsidRPr="00F305D6">
        <w:rPr>
          <w:rFonts w:ascii="PT Astra Serif" w:hAnsi="PT Astra Serif"/>
          <w:b/>
          <w:bCs/>
          <w:color w:val="212121"/>
        </w:rPr>
        <w:t>о реализации государственной программы Тульской области</w:t>
      </w:r>
    </w:p>
    <w:p w:rsidR="00F305D6" w:rsidRPr="00F305D6" w:rsidRDefault="00F305D6" w:rsidP="00F305D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PT Astra Serif" w:hAnsi="PT Astra Serif"/>
          <w:color w:val="212121"/>
        </w:rPr>
      </w:pPr>
      <w:r w:rsidRPr="00F305D6">
        <w:rPr>
          <w:rFonts w:ascii="PT Astra Serif" w:hAnsi="PT Astra Serif"/>
          <w:b/>
          <w:bCs/>
          <w:color w:val="212121"/>
        </w:rPr>
        <w:t>«Формирование современной городской среды в Тульской области»</w:t>
      </w:r>
    </w:p>
    <w:p w:rsidR="00F305D6" w:rsidRPr="00F305D6" w:rsidRDefault="00F305D6" w:rsidP="00F305D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PT Astra Serif" w:hAnsi="PT Astra Serif"/>
          <w:color w:val="212121"/>
        </w:rPr>
      </w:pPr>
      <w:r w:rsidRPr="00F305D6">
        <w:rPr>
          <w:rFonts w:ascii="PT Astra Serif" w:hAnsi="PT Astra Serif"/>
          <w:color w:val="212121"/>
        </w:rPr>
        <w:t> </w:t>
      </w:r>
    </w:p>
    <w:p w:rsidR="00F305D6" w:rsidRPr="00F305D6" w:rsidRDefault="00F305D6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color w:val="212121"/>
        </w:rPr>
      </w:pPr>
      <w:r w:rsidRPr="00F305D6">
        <w:rPr>
          <w:rFonts w:ascii="PT Astra Serif" w:hAnsi="PT Astra Serif"/>
          <w:color w:val="212121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Уровень благоустройства определяет комфортность проживания граждан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305D6" w:rsidRPr="00F305D6" w:rsidRDefault="00F305D6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color w:val="212121"/>
        </w:rPr>
      </w:pPr>
      <w:r w:rsidRPr="00F305D6">
        <w:rPr>
          <w:rFonts w:ascii="PT Astra Serif" w:hAnsi="PT Astra Serif"/>
          <w:color w:val="212121"/>
        </w:rPr>
        <w:t xml:space="preserve">В рамках реализации государственной программы Тульской области «Формирование современной городской среды в Тульской области» в администрации муниципального образования </w:t>
      </w:r>
      <w:r>
        <w:rPr>
          <w:rFonts w:ascii="PT Astra Serif" w:hAnsi="PT Astra Serif"/>
          <w:color w:val="212121"/>
        </w:rPr>
        <w:t xml:space="preserve">Епифанское </w:t>
      </w:r>
      <w:r w:rsidRPr="00F305D6">
        <w:rPr>
          <w:rFonts w:ascii="PT Astra Serif" w:hAnsi="PT Astra Serif"/>
          <w:color w:val="212121"/>
        </w:rPr>
        <w:t xml:space="preserve">Кимовского района утверждена и реализуется муниципальная программа «Формирование современной городской среды в муниципальном образовании </w:t>
      </w:r>
      <w:r>
        <w:rPr>
          <w:rFonts w:ascii="PT Astra Serif" w:hAnsi="PT Astra Serif"/>
          <w:color w:val="212121"/>
        </w:rPr>
        <w:t xml:space="preserve">Епифанское </w:t>
      </w:r>
      <w:r w:rsidRPr="00F305D6">
        <w:rPr>
          <w:rFonts w:ascii="PT Astra Serif" w:hAnsi="PT Astra Serif"/>
          <w:color w:val="212121"/>
        </w:rPr>
        <w:t>Кимовского района на 2018-2024 годы».</w:t>
      </w:r>
    </w:p>
    <w:p w:rsidR="00F305D6" w:rsidRPr="00F305D6" w:rsidRDefault="00F305D6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color w:val="212121"/>
        </w:rPr>
      </w:pPr>
      <w:r w:rsidRPr="00F305D6">
        <w:rPr>
          <w:rFonts w:ascii="PT Astra Serif" w:hAnsi="PT Astra Serif"/>
          <w:color w:val="212121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 Данному критерию соответствует п.</w:t>
      </w:r>
      <w:r>
        <w:rPr>
          <w:rFonts w:ascii="PT Astra Serif" w:hAnsi="PT Astra Serif"/>
          <w:color w:val="212121"/>
        </w:rPr>
        <w:t xml:space="preserve"> Епифань</w:t>
      </w:r>
      <w:r w:rsidRPr="00F305D6">
        <w:rPr>
          <w:rFonts w:ascii="PT Astra Serif" w:hAnsi="PT Astra Serif"/>
          <w:color w:val="212121"/>
        </w:rPr>
        <w:t xml:space="preserve"> Кимовского района.</w:t>
      </w:r>
    </w:p>
    <w:p w:rsidR="00F305D6" w:rsidRPr="00F305D6" w:rsidRDefault="00F305D6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color w:val="212121"/>
        </w:rPr>
      </w:pPr>
      <w:r w:rsidRPr="00F305D6">
        <w:rPr>
          <w:rFonts w:ascii="PT Astra Serif" w:hAnsi="PT Astra Serif"/>
          <w:color w:val="212121"/>
        </w:rPr>
        <w:t xml:space="preserve">За период реализации программы с 2018 года по 2020 год произведено благоустройство </w:t>
      </w:r>
      <w:r>
        <w:rPr>
          <w:rFonts w:ascii="PT Astra Serif" w:hAnsi="PT Astra Serif"/>
          <w:color w:val="212121"/>
        </w:rPr>
        <w:t xml:space="preserve">двух </w:t>
      </w:r>
      <w:r w:rsidRPr="00F305D6">
        <w:rPr>
          <w:rFonts w:ascii="PT Astra Serif" w:hAnsi="PT Astra Serif"/>
          <w:color w:val="212121"/>
        </w:rPr>
        <w:t>дворовых территорий многоквартирных домов в п.</w:t>
      </w:r>
      <w:r>
        <w:rPr>
          <w:rFonts w:ascii="PT Astra Serif" w:hAnsi="PT Astra Serif"/>
          <w:color w:val="212121"/>
        </w:rPr>
        <w:t xml:space="preserve"> Епифань</w:t>
      </w:r>
      <w:r w:rsidRPr="00F305D6">
        <w:rPr>
          <w:rFonts w:ascii="PT Astra Serif" w:hAnsi="PT Astra Serif"/>
          <w:color w:val="212121"/>
        </w:rPr>
        <w:t xml:space="preserve"> по ул.</w:t>
      </w:r>
      <w:r>
        <w:rPr>
          <w:rFonts w:ascii="PT Astra Serif" w:hAnsi="PT Astra Serif"/>
          <w:color w:val="212121"/>
        </w:rPr>
        <w:t xml:space="preserve">50 лет Октября </w:t>
      </w:r>
      <w:r w:rsidRPr="00F305D6">
        <w:rPr>
          <w:rFonts w:ascii="PT Astra Serif" w:hAnsi="PT Astra Serif"/>
          <w:color w:val="212121"/>
        </w:rPr>
        <w:t xml:space="preserve"> дома №</w:t>
      </w:r>
      <w:r>
        <w:rPr>
          <w:rFonts w:ascii="PT Astra Serif" w:hAnsi="PT Astra Serif"/>
          <w:color w:val="212121"/>
        </w:rPr>
        <w:t xml:space="preserve"> 26а,27</w:t>
      </w:r>
      <w:r w:rsidRPr="00F305D6">
        <w:rPr>
          <w:rFonts w:ascii="PT Astra Serif" w:hAnsi="PT Astra Serif"/>
          <w:color w:val="212121"/>
        </w:rPr>
        <w:t>.</w:t>
      </w:r>
    </w:p>
    <w:p w:rsidR="00F305D6" w:rsidRPr="00F305D6" w:rsidRDefault="00F305D6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color w:val="212121"/>
        </w:rPr>
      </w:pPr>
      <w:r w:rsidRPr="00F305D6">
        <w:rPr>
          <w:rFonts w:ascii="PT Astra Serif" w:hAnsi="PT Astra Serif"/>
          <w:color w:val="212121"/>
        </w:rPr>
        <w:t>За указанный период доля благоустроенных дворовых территорий от общего количества дворовых территорий составила 20,</w:t>
      </w:r>
      <w:r>
        <w:rPr>
          <w:rFonts w:ascii="PT Astra Serif" w:hAnsi="PT Astra Serif"/>
          <w:color w:val="212121"/>
        </w:rPr>
        <w:t>0</w:t>
      </w:r>
      <w:r w:rsidRPr="00F305D6">
        <w:rPr>
          <w:rFonts w:ascii="PT Astra Serif" w:hAnsi="PT Astra Serif"/>
          <w:color w:val="212121"/>
        </w:rPr>
        <w:t xml:space="preserve"> %.</w:t>
      </w:r>
    </w:p>
    <w:p w:rsidR="00F305D6" w:rsidRPr="00F305D6" w:rsidRDefault="00F305D6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color w:val="212121"/>
        </w:rPr>
      </w:pPr>
      <w:r w:rsidRPr="00F305D6">
        <w:rPr>
          <w:rFonts w:ascii="PT Astra Serif" w:hAnsi="PT Astra Serif"/>
          <w:color w:val="212121"/>
        </w:rPr>
        <w:t>Для каждой дворовой территории создается дизайн-проект, отражающий виды планируемых работ, схемы размещения объектов благоустройства на дворовой территории. При разработке дизайн-проектов учитывается мнение граждан, проживающих в многоквартирных домах, проводятся общественные обсуждения.</w:t>
      </w:r>
    </w:p>
    <w:p w:rsidR="00F305D6" w:rsidRPr="00F305D6" w:rsidRDefault="00F305D6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color w:val="212121"/>
        </w:rPr>
      </w:pPr>
      <w:r w:rsidRPr="00F305D6">
        <w:rPr>
          <w:rFonts w:ascii="PT Astra Serif" w:hAnsi="PT Astra Serif"/>
          <w:color w:val="212121"/>
        </w:rPr>
        <w:t>В рамках благоустройства дворовых территорий произведен ремонт дворовых проездов, установлены осветительные приборы, установлены скамейки и урны для мусора.</w:t>
      </w:r>
    </w:p>
    <w:p w:rsidR="00F305D6" w:rsidRPr="00F25A25" w:rsidRDefault="00F305D6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color w:val="212121"/>
        </w:rPr>
      </w:pPr>
      <w:r w:rsidRPr="00F25A25">
        <w:rPr>
          <w:rFonts w:ascii="PT Astra Serif" w:hAnsi="PT Astra Serif"/>
          <w:color w:val="212121"/>
        </w:rPr>
        <w:t xml:space="preserve">Общая сумма освоенных средств составила </w:t>
      </w:r>
      <w:r w:rsidR="00F25A25" w:rsidRPr="00F25A25">
        <w:rPr>
          <w:rFonts w:ascii="PT Astra Serif" w:hAnsi="PT Astra Serif"/>
          <w:color w:val="212121"/>
        </w:rPr>
        <w:t xml:space="preserve">2 016 023,70 </w:t>
      </w:r>
      <w:r w:rsidRPr="00F25A25">
        <w:rPr>
          <w:rFonts w:ascii="PT Astra Serif" w:hAnsi="PT Astra Serif"/>
          <w:color w:val="212121"/>
        </w:rPr>
        <w:t xml:space="preserve">руб., в том числе   </w:t>
      </w:r>
      <w:r w:rsidR="00F25A25" w:rsidRPr="00F25A25">
        <w:rPr>
          <w:rFonts w:ascii="PT Astra Serif" w:hAnsi="PT Astra Serif"/>
          <w:color w:val="212121"/>
        </w:rPr>
        <w:t>1 823 130,55 руб.- из федерального бюджета, 75 963,77 руб</w:t>
      </w:r>
      <w:r w:rsidRPr="00F25A25">
        <w:rPr>
          <w:rFonts w:ascii="PT Astra Serif" w:hAnsi="PT Astra Serif"/>
          <w:color w:val="212121"/>
        </w:rPr>
        <w:t>.</w:t>
      </w:r>
      <w:r w:rsidR="00F25A25" w:rsidRPr="00F25A25">
        <w:rPr>
          <w:rFonts w:ascii="PT Astra Serif" w:hAnsi="PT Astra Serif"/>
          <w:color w:val="212121"/>
        </w:rPr>
        <w:t>-</w:t>
      </w:r>
      <w:r w:rsidRPr="00F25A25">
        <w:rPr>
          <w:rFonts w:ascii="PT Astra Serif" w:hAnsi="PT Astra Serif"/>
          <w:color w:val="212121"/>
        </w:rPr>
        <w:t xml:space="preserve"> из бюджета Тульской области, </w:t>
      </w:r>
      <w:r w:rsidR="00F25A25" w:rsidRPr="00F25A25">
        <w:rPr>
          <w:rFonts w:ascii="PT Astra Serif" w:hAnsi="PT Astra Serif"/>
          <w:color w:val="212121"/>
        </w:rPr>
        <w:t>116 929,38 руб</w:t>
      </w:r>
      <w:r w:rsidRPr="00F25A25">
        <w:rPr>
          <w:rFonts w:ascii="PT Astra Serif" w:hAnsi="PT Astra Serif"/>
          <w:color w:val="212121"/>
        </w:rPr>
        <w:t xml:space="preserve">. - из бюджета муниципального образования </w:t>
      </w:r>
      <w:r w:rsidR="00F25A25" w:rsidRPr="00F25A25">
        <w:rPr>
          <w:rFonts w:ascii="PT Astra Serif" w:hAnsi="PT Astra Serif"/>
          <w:color w:val="212121"/>
        </w:rPr>
        <w:t xml:space="preserve"> Епифанское </w:t>
      </w:r>
      <w:r w:rsidRPr="00F25A25">
        <w:rPr>
          <w:rFonts w:ascii="PT Astra Serif" w:hAnsi="PT Astra Serif"/>
          <w:color w:val="212121"/>
        </w:rPr>
        <w:t>Кимовского района.</w:t>
      </w:r>
    </w:p>
    <w:p w:rsidR="00E04B7A" w:rsidRDefault="00E04B7A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b/>
          <w:color w:val="212121"/>
        </w:rPr>
      </w:pPr>
    </w:p>
    <w:p w:rsidR="00E04B7A" w:rsidRDefault="00E04B7A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b/>
          <w:color w:val="212121"/>
        </w:rPr>
      </w:pPr>
    </w:p>
    <w:p w:rsidR="00E04B7A" w:rsidRDefault="00E04B7A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b/>
          <w:color w:val="212121"/>
        </w:rPr>
      </w:pPr>
    </w:p>
    <w:p w:rsidR="00E04B7A" w:rsidRDefault="00E04B7A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b/>
          <w:color w:val="212121"/>
        </w:rPr>
      </w:pPr>
    </w:p>
    <w:p w:rsidR="00E04B7A" w:rsidRDefault="00E04B7A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b/>
          <w:color w:val="212121"/>
        </w:rPr>
      </w:pPr>
    </w:p>
    <w:p w:rsidR="00E04B7A" w:rsidRDefault="00846841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b/>
          <w:color w:val="212121"/>
        </w:rPr>
      </w:pPr>
      <w:r w:rsidRPr="00846841">
        <w:rPr>
          <w:rFonts w:ascii="PT Astra Serif" w:hAnsi="PT Astra Serif"/>
          <w:b/>
          <w:noProof/>
          <w:color w:val="212121"/>
        </w:rPr>
        <w:lastRenderedPageBreak/>
        <w:drawing>
          <wp:inline distT="0" distB="0" distL="0" distR="0">
            <wp:extent cx="1771650" cy="2362200"/>
            <wp:effectExtent l="0" t="0" r="0" b="0"/>
            <wp:docPr id="1" name="Рисунок 1" descr="C:\Users\User\Desktop\благ\image-09-10-20-02-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г\image-09-10-20-02-5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28" cy="23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41">
        <w:rPr>
          <w:rFonts w:ascii="PT Astra Serif" w:hAnsi="PT Astra Serif"/>
          <w:b/>
          <w:noProof/>
          <w:color w:val="212121"/>
        </w:rPr>
        <w:drawing>
          <wp:inline distT="0" distB="0" distL="0" distR="0">
            <wp:extent cx="1771650" cy="2362200"/>
            <wp:effectExtent l="0" t="0" r="0" b="0"/>
            <wp:docPr id="2" name="Рисунок 2" descr="C:\Users\User\Desktop\благ\image-09-10-20-02-54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лаг\image-09-10-20-02-54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13" cy="238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41">
        <w:rPr>
          <w:rFonts w:ascii="PT Astra Serif" w:hAnsi="PT Astra Serif"/>
          <w:b/>
          <w:noProof/>
          <w:color w:val="212121"/>
        </w:rPr>
        <w:drawing>
          <wp:inline distT="0" distB="0" distL="0" distR="0" wp14:anchorId="62EABBDC" wp14:editId="6235CE8C">
            <wp:extent cx="1752600" cy="2336800"/>
            <wp:effectExtent l="0" t="0" r="0" b="6350"/>
            <wp:docPr id="4" name="Рисунок 4" descr="C:\Users\User\Desktop\благ\image-09-10-20-02-54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лаг\image-09-10-20-02-54-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13" cy="234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7A" w:rsidRDefault="00846841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b/>
          <w:color w:val="212121"/>
        </w:rPr>
      </w:pPr>
      <w:r w:rsidRPr="00846841">
        <w:rPr>
          <w:rFonts w:ascii="PT Astra Serif" w:hAnsi="PT Astra Serif"/>
          <w:b/>
          <w:noProof/>
          <w:color w:val="212121"/>
        </w:rPr>
        <w:drawing>
          <wp:inline distT="0" distB="0" distL="0" distR="0" wp14:anchorId="53B8B451" wp14:editId="6FEA67DB">
            <wp:extent cx="1800225" cy="2400300"/>
            <wp:effectExtent l="0" t="0" r="9525" b="0"/>
            <wp:docPr id="3" name="Рисунок 3" descr="C:\Users\User\Desktop\благ\image-09-10-20-02-54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лаг\image-09-10-20-02-54-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75" cy="24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41">
        <w:rPr>
          <w:rFonts w:ascii="PT Astra Serif" w:hAnsi="PT Astra Serif"/>
          <w:b/>
          <w:noProof/>
          <w:color w:val="212121"/>
        </w:rPr>
        <w:drawing>
          <wp:inline distT="0" distB="0" distL="0" distR="0" wp14:anchorId="03E2CE99" wp14:editId="2F1C781C">
            <wp:extent cx="1800225" cy="2400301"/>
            <wp:effectExtent l="0" t="0" r="9525" b="0"/>
            <wp:docPr id="5" name="Рисунок 5" descr="C:\Users\User\Desktop\благ\image-09-10-20-04-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лаг\image-09-10-20-04-4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60" cy="24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41">
        <w:rPr>
          <w:rFonts w:ascii="PT Astra Serif" w:hAnsi="PT Astra Serif"/>
          <w:b/>
          <w:noProof/>
          <w:color w:val="212121"/>
        </w:rPr>
        <w:drawing>
          <wp:inline distT="0" distB="0" distL="0" distR="0" wp14:anchorId="6257058F" wp14:editId="3F7D20F5">
            <wp:extent cx="1800225" cy="2400300"/>
            <wp:effectExtent l="0" t="0" r="9525" b="0"/>
            <wp:docPr id="7" name="Рисунок 7" descr="C:\Users\User\Desktop\благ\image-09-10-20-04-4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лаг\image-09-10-20-04-41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58" cy="24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7A" w:rsidRDefault="00E04B7A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b/>
          <w:color w:val="212121"/>
        </w:rPr>
      </w:pPr>
    </w:p>
    <w:p w:rsidR="00E04B7A" w:rsidRDefault="00E04B7A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b/>
          <w:color w:val="212121"/>
        </w:rPr>
      </w:pPr>
    </w:p>
    <w:p w:rsidR="00E04B7A" w:rsidRPr="00760B8E" w:rsidRDefault="00E04B7A" w:rsidP="00F305D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PT Astra Serif" w:hAnsi="PT Astra Serif"/>
          <w:b/>
          <w:color w:val="212121"/>
        </w:rPr>
      </w:pPr>
    </w:p>
    <w:p w:rsidR="006F0527" w:rsidRPr="00F305D6" w:rsidRDefault="006F0527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6F0527" w:rsidRPr="00F305D6" w:rsidSect="0081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D6"/>
    <w:rsid w:val="00680AC1"/>
    <w:rsid w:val="006F0527"/>
    <w:rsid w:val="00760B8E"/>
    <w:rsid w:val="00811933"/>
    <w:rsid w:val="008148E0"/>
    <w:rsid w:val="00846841"/>
    <w:rsid w:val="00AC3B67"/>
    <w:rsid w:val="00AC55C5"/>
    <w:rsid w:val="00E04B7A"/>
    <w:rsid w:val="00F25A25"/>
    <w:rsid w:val="00F3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ED75"/>
  <w15:docId w15:val="{6F719A8D-426D-4747-85E5-E28A4663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dcterms:created xsi:type="dcterms:W3CDTF">2021-02-26T07:31:00Z</dcterms:created>
  <dcterms:modified xsi:type="dcterms:W3CDTF">2021-02-26T12:28:00Z</dcterms:modified>
</cp:coreProperties>
</file>