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E4" w:rsidRPr="009C03FA" w:rsidRDefault="001B46E4" w:rsidP="009A6F41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9C03FA">
        <w:rPr>
          <w:b/>
          <w:sz w:val="26"/>
          <w:szCs w:val="26"/>
        </w:rPr>
        <w:t xml:space="preserve">Отчет </w:t>
      </w:r>
    </w:p>
    <w:p w:rsidR="009A6F41" w:rsidRPr="009C03FA" w:rsidRDefault="009A6F41" w:rsidP="009A6F41">
      <w:pPr>
        <w:spacing w:after="0"/>
        <w:jc w:val="center"/>
        <w:rPr>
          <w:b/>
          <w:sz w:val="26"/>
          <w:szCs w:val="26"/>
        </w:rPr>
      </w:pPr>
      <w:r w:rsidRPr="009C03FA">
        <w:rPr>
          <w:b/>
          <w:sz w:val="26"/>
          <w:szCs w:val="26"/>
        </w:rPr>
        <w:t xml:space="preserve">о результатах оценки эффективности налоговых расходов муниципального образования </w:t>
      </w:r>
      <w:r w:rsidR="00441373" w:rsidRPr="009C03FA">
        <w:rPr>
          <w:b/>
          <w:sz w:val="26"/>
          <w:szCs w:val="26"/>
        </w:rPr>
        <w:t>Епифанское</w:t>
      </w:r>
      <w:r w:rsidRPr="009C03FA">
        <w:rPr>
          <w:b/>
          <w:sz w:val="26"/>
          <w:szCs w:val="26"/>
        </w:rPr>
        <w:t xml:space="preserve"> Кимовского района</w:t>
      </w:r>
    </w:p>
    <w:p w:rsidR="009A6F41" w:rsidRPr="009C03FA" w:rsidRDefault="00E568AD" w:rsidP="009A6F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2022</w:t>
      </w:r>
      <w:r w:rsidR="009A6F41" w:rsidRPr="009C03FA">
        <w:rPr>
          <w:b/>
          <w:sz w:val="26"/>
          <w:szCs w:val="26"/>
        </w:rPr>
        <w:t xml:space="preserve"> год</w:t>
      </w:r>
      <w:r w:rsidR="001B46E4" w:rsidRPr="009C03FA">
        <w:rPr>
          <w:b/>
          <w:sz w:val="26"/>
          <w:szCs w:val="26"/>
        </w:rPr>
        <w:t xml:space="preserve"> и оценка ожидаемых потерь в 202</w:t>
      </w:r>
      <w:r>
        <w:rPr>
          <w:b/>
          <w:sz w:val="26"/>
          <w:szCs w:val="26"/>
        </w:rPr>
        <w:t>3-2026</w:t>
      </w:r>
      <w:r w:rsidR="001B46E4" w:rsidRPr="009C03FA">
        <w:rPr>
          <w:b/>
          <w:sz w:val="26"/>
          <w:szCs w:val="26"/>
        </w:rPr>
        <w:t xml:space="preserve"> годах.</w:t>
      </w:r>
    </w:p>
    <w:p w:rsidR="00C7042C" w:rsidRPr="009C03FA" w:rsidRDefault="00C7042C" w:rsidP="008D26E6">
      <w:pPr>
        <w:jc w:val="right"/>
        <w:rPr>
          <w:sz w:val="26"/>
          <w:szCs w:val="26"/>
        </w:rPr>
      </w:pPr>
      <w:r w:rsidRPr="009C03FA">
        <w:rPr>
          <w:sz w:val="26"/>
          <w:szCs w:val="26"/>
        </w:rPr>
        <w:t xml:space="preserve">  </w:t>
      </w:r>
      <w:r w:rsidR="00580E35">
        <w:rPr>
          <w:sz w:val="26"/>
          <w:szCs w:val="26"/>
        </w:rPr>
        <w:t xml:space="preserve">                              13</w:t>
      </w:r>
      <w:r w:rsidR="00E568AD">
        <w:rPr>
          <w:sz w:val="26"/>
          <w:szCs w:val="26"/>
        </w:rPr>
        <w:t>.09.2023</w:t>
      </w:r>
      <w:r w:rsidRPr="009C03FA">
        <w:rPr>
          <w:sz w:val="26"/>
          <w:szCs w:val="26"/>
        </w:rPr>
        <w:t>г</w:t>
      </w:r>
    </w:p>
    <w:p w:rsidR="00FA7381" w:rsidRPr="009C03FA" w:rsidRDefault="009A6F41" w:rsidP="00400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3FA">
        <w:rPr>
          <w:sz w:val="26"/>
          <w:szCs w:val="26"/>
        </w:rPr>
        <w:t xml:space="preserve">Оценка эффективности налоговых расходов муниципального образования </w:t>
      </w:r>
      <w:r w:rsidR="00441373" w:rsidRPr="009C03FA">
        <w:rPr>
          <w:sz w:val="26"/>
          <w:szCs w:val="26"/>
        </w:rPr>
        <w:t>Епифанское</w:t>
      </w:r>
      <w:r w:rsidRPr="009C03FA">
        <w:rPr>
          <w:sz w:val="26"/>
          <w:szCs w:val="26"/>
        </w:rPr>
        <w:t xml:space="preserve"> Кимовского района</w:t>
      </w:r>
      <w:r w:rsidR="00FA7381" w:rsidRPr="009C03FA">
        <w:rPr>
          <w:sz w:val="26"/>
          <w:szCs w:val="26"/>
        </w:rPr>
        <w:t xml:space="preserve"> (далее – </w:t>
      </w:r>
      <w:r w:rsidR="00441373" w:rsidRPr="009C03FA">
        <w:rPr>
          <w:sz w:val="26"/>
          <w:szCs w:val="26"/>
        </w:rPr>
        <w:t>поселение</w:t>
      </w:r>
      <w:r w:rsidR="00FA7381" w:rsidRPr="009C03FA">
        <w:rPr>
          <w:sz w:val="26"/>
          <w:szCs w:val="26"/>
        </w:rPr>
        <w:t>)</w:t>
      </w:r>
      <w:r w:rsidRPr="009C03FA">
        <w:rPr>
          <w:sz w:val="26"/>
          <w:szCs w:val="26"/>
        </w:rPr>
        <w:t xml:space="preserve"> </w:t>
      </w:r>
      <w:r w:rsidR="00E568AD">
        <w:rPr>
          <w:sz w:val="26"/>
          <w:szCs w:val="26"/>
        </w:rPr>
        <w:t>за 2022</w:t>
      </w:r>
      <w:r w:rsidRPr="009C03FA">
        <w:rPr>
          <w:sz w:val="26"/>
          <w:szCs w:val="26"/>
        </w:rPr>
        <w:t xml:space="preserve"> год проведена в соответствии с постановлением администрации муниципального образования </w:t>
      </w:r>
      <w:r w:rsidR="000C7FA9" w:rsidRPr="009C03FA">
        <w:rPr>
          <w:sz w:val="26"/>
          <w:szCs w:val="26"/>
        </w:rPr>
        <w:t>Епифанское Кимовского</w:t>
      </w:r>
      <w:r w:rsidRPr="009C03FA">
        <w:rPr>
          <w:sz w:val="26"/>
          <w:szCs w:val="26"/>
        </w:rPr>
        <w:t xml:space="preserve"> район</w:t>
      </w:r>
      <w:r w:rsidR="000C7FA9" w:rsidRPr="009C03FA">
        <w:rPr>
          <w:sz w:val="26"/>
          <w:szCs w:val="26"/>
        </w:rPr>
        <w:t>а от 20.11.2019 № 13</w:t>
      </w:r>
      <w:r w:rsidRPr="009C03FA">
        <w:rPr>
          <w:sz w:val="26"/>
          <w:szCs w:val="26"/>
        </w:rPr>
        <w:t xml:space="preserve">9 «Об утверждении Порядка формирования перечня и оценки налоговых расходов муниципального образования </w:t>
      </w:r>
      <w:r w:rsidR="000C7FA9" w:rsidRPr="009C03FA">
        <w:rPr>
          <w:sz w:val="26"/>
          <w:szCs w:val="26"/>
        </w:rPr>
        <w:t>Епифанское</w:t>
      </w:r>
      <w:r w:rsidRPr="009C03FA">
        <w:rPr>
          <w:sz w:val="26"/>
          <w:szCs w:val="26"/>
        </w:rPr>
        <w:t xml:space="preserve"> Кимовского района»</w:t>
      </w:r>
      <w:r w:rsidR="00FA7381" w:rsidRPr="009C03FA">
        <w:rPr>
          <w:sz w:val="26"/>
          <w:szCs w:val="26"/>
        </w:rPr>
        <w:t xml:space="preserve">, Порядком  оценки </w:t>
      </w:r>
      <w:r w:rsidR="000C7FA9" w:rsidRPr="009C03FA">
        <w:rPr>
          <w:rFonts w:ascii="Times New Roman" w:hAnsi="Times New Roman" w:cs="Times New Roman"/>
          <w:sz w:val="26"/>
          <w:szCs w:val="26"/>
        </w:rPr>
        <w:t>бюджетной и социальной эффективности предоставляемых (планируемых к предоставлению) налоговых льгот по местным налогам в муниципальном образовании Епифанское Кимовского района</w:t>
      </w:r>
      <w:r w:rsidR="00FA7381" w:rsidRPr="009C03FA">
        <w:rPr>
          <w:sz w:val="26"/>
          <w:szCs w:val="26"/>
        </w:rPr>
        <w:t xml:space="preserve">, утвержденным постановлением администрации муниципального образования </w:t>
      </w:r>
      <w:r w:rsidR="000C7FA9" w:rsidRPr="009C03FA">
        <w:rPr>
          <w:sz w:val="26"/>
          <w:szCs w:val="26"/>
        </w:rPr>
        <w:t>Епифанское Кимовского</w:t>
      </w:r>
      <w:r w:rsidR="00FA7381" w:rsidRPr="009C03FA">
        <w:rPr>
          <w:sz w:val="26"/>
          <w:szCs w:val="26"/>
        </w:rPr>
        <w:t xml:space="preserve"> район</w:t>
      </w:r>
      <w:r w:rsidR="000C7FA9" w:rsidRPr="009C03FA">
        <w:rPr>
          <w:sz w:val="26"/>
          <w:szCs w:val="26"/>
        </w:rPr>
        <w:t>а от 16.07.2020 № 66</w:t>
      </w:r>
      <w:r w:rsidR="002E192C">
        <w:rPr>
          <w:sz w:val="26"/>
          <w:szCs w:val="26"/>
        </w:rPr>
        <w:t xml:space="preserve"> (в редакции </w:t>
      </w:r>
      <w:r w:rsidR="00330894">
        <w:rPr>
          <w:sz w:val="26"/>
          <w:szCs w:val="26"/>
        </w:rPr>
        <w:t xml:space="preserve">постановления </w:t>
      </w:r>
      <w:r w:rsidR="002E192C">
        <w:rPr>
          <w:sz w:val="26"/>
          <w:szCs w:val="26"/>
        </w:rPr>
        <w:t>от 29.12.2021 № 99)</w:t>
      </w:r>
      <w:r w:rsidR="00FA7381" w:rsidRPr="009C03FA">
        <w:rPr>
          <w:sz w:val="26"/>
          <w:szCs w:val="26"/>
        </w:rPr>
        <w:t>.</w:t>
      </w:r>
    </w:p>
    <w:p w:rsidR="00804D86" w:rsidRPr="009C03FA" w:rsidRDefault="00804D86" w:rsidP="00804D86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Для проведения оценки эффективности налоговых расходов </w:t>
      </w:r>
      <w:r w:rsidR="00441373" w:rsidRPr="009C03FA">
        <w:rPr>
          <w:sz w:val="26"/>
          <w:szCs w:val="26"/>
        </w:rPr>
        <w:t>поселения</w:t>
      </w:r>
      <w:r w:rsidRPr="009C03FA">
        <w:rPr>
          <w:sz w:val="26"/>
          <w:szCs w:val="26"/>
        </w:rPr>
        <w:t xml:space="preserve"> использовались:</w:t>
      </w:r>
    </w:p>
    <w:p w:rsidR="00804D86" w:rsidRPr="009C03FA" w:rsidRDefault="00804D86" w:rsidP="00804D86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>- отчет о налоговой базе и структуре начис</w:t>
      </w:r>
      <w:r w:rsidR="00E568AD">
        <w:rPr>
          <w:sz w:val="26"/>
          <w:szCs w:val="26"/>
        </w:rPr>
        <w:t>лений по местным налогам за 2022</w:t>
      </w:r>
      <w:r w:rsidRPr="009C03FA">
        <w:rPr>
          <w:sz w:val="26"/>
          <w:szCs w:val="26"/>
        </w:rPr>
        <w:t xml:space="preserve"> год по форме 5-МН, предоставленный ИФНС России №9 Тульской </w:t>
      </w:r>
      <w:r w:rsidR="00CD2C48" w:rsidRPr="009C03FA">
        <w:rPr>
          <w:sz w:val="26"/>
          <w:szCs w:val="26"/>
        </w:rPr>
        <w:t>о</w:t>
      </w:r>
      <w:r w:rsidRPr="009C03FA">
        <w:rPr>
          <w:sz w:val="26"/>
          <w:szCs w:val="26"/>
        </w:rPr>
        <w:t>бласти;</w:t>
      </w:r>
    </w:p>
    <w:p w:rsidR="00804D86" w:rsidRPr="009C03FA" w:rsidRDefault="00804D86" w:rsidP="00804D86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- данные Управления </w:t>
      </w:r>
      <w:r w:rsidR="00805E8E" w:rsidRPr="009C03FA">
        <w:rPr>
          <w:sz w:val="26"/>
          <w:szCs w:val="26"/>
        </w:rPr>
        <w:t>Ф</w:t>
      </w:r>
      <w:r w:rsidRPr="009C03FA">
        <w:rPr>
          <w:sz w:val="26"/>
          <w:szCs w:val="26"/>
        </w:rPr>
        <w:t xml:space="preserve">едеральной налоговой службы по Тульской области о категориях налогоплательщиков, о суммах выпадающих доходов и количестве налогоплательщиков, воспользовавшихся льготами. </w:t>
      </w:r>
    </w:p>
    <w:p w:rsidR="00804D86" w:rsidRPr="009C03FA" w:rsidRDefault="00FA7381" w:rsidP="008C7C00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В соответствии </w:t>
      </w:r>
      <w:r w:rsidR="008E02E4" w:rsidRPr="009C03FA">
        <w:rPr>
          <w:sz w:val="26"/>
          <w:szCs w:val="26"/>
        </w:rPr>
        <w:t xml:space="preserve">с Порядком формирования перечня и оценки налоговых расходов </w:t>
      </w:r>
      <w:r w:rsidR="00400A69" w:rsidRPr="009C03FA">
        <w:rPr>
          <w:sz w:val="26"/>
          <w:szCs w:val="26"/>
        </w:rPr>
        <w:t>поселения</w:t>
      </w:r>
      <w:r w:rsidR="008E02E4" w:rsidRPr="009C03FA">
        <w:rPr>
          <w:sz w:val="26"/>
          <w:szCs w:val="26"/>
        </w:rPr>
        <w:t xml:space="preserve"> сформирован перечень налоговых расходов </w:t>
      </w:r>
      <w:r w:rsidR="00441373" w:rsidRPr="009C03FA">
        <w:rPr>
          <w:sz w:val="26"/>
          <w:szCs w:val="26"/>
        </w:rPr>
        <w:t>поселения</w:t>
      </w:r>
      <w:r w:rsidR="00E568AD">
        <w:rPr>
          <w:sz w:val="26"/>
          <w:szCs w:val="26"/>
        </w:rPr>
        <w:t>, действовавших в 2022</w:t>
      </w:r>
      <w:r w:rsidR="00804D86" w:rsidRPr="009C03FA">
        <w:rPr>
          <w:sz w:val="26"/>
          <w:szCs w:val="26"/>
        </w:rPr>
        <w:t xml:space="preserve"> году. </w:t>
      </w:r>
    </w:p>
    <w:p w:rsidR="00D5302F" w:rsidRPr="009C03FA" w:rsidRDefault="00D5302F" w:rsidP="008C7C00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целям муниципальных программ и (или) целям социально-экономического развития </w:t>
      </w:r>
      <w:r w:rsidR="00441373" w:rsidRPr="009C03FA">
        <w:rPr>
          <w:sz w:val="26"/>
          <w:szCs w:val="26"/>
        </w:rPr>
        <w:t>поселения</w:t>
      </w:r>
      <w:r w:rsidRPr="009C03FA">
        <w:rPr>
          <w:sz w:val="26"/>
          <w:szCs w:val="26"/>
        </w:rPr>
        <w:t>)</w:t>
      </w:r>
      <w:r w:rsidR="00D17FC7" w:rsidRPr="009C03FA">
        <w:rPr>
          <w:sz w:val="26"/>
          <w:szCs w:val="26"/>
        </w:rPr>
        <w:t xml:space="preserve"> и их результативности</w:t>
      </w:r>
      <w:r w:rsidRPr="009C03FA">
        <w:rPr>
          <w:sz w:val="26"/>
          <w:szCs w:val="26"/>
        </w:rPr>
        <w:t xml:space="preserve">. </w:t>
      </w:r>
    </w:p>
    <w:p w:rsidR="00154F36" w:rsidRPr="009C03FA" w:rsidRDefault="008E02E4" w:rsidP="008C7C00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>Целью проведения оценки эффективности налоговых льгот являлось выявление неэффективных налоговых льгот</w:t>
      </w:r>
      <w:r w:rsidR="00D5302F" w:rsidRPr="009C03FA">
        <w:rPr>
          <w:sz w:val="26"/>
          <w:szCs w:val="26"/>
        </w:rPr>
        <w:t xml:space="preserve">. </w:t>
      </w:r>
      <w:r w:rsidR="00154F36" w:rsidRPr="009C03FA">
        <w:rPr>
          <w:sz w:val="26"/>
          <w:szCs w:val="26"/>
        </w:rPr>
        <w:t>Результаты оценки используются при формировании проекта бюджета</w:t>
      </w:r>
      <w:r w:rsidR="00441373" w:rsidRPr="009C03FA">
        <w:rPr>
          <w:sz w:val="26"/>
          <w:szCs w:val="26"/>
        </w:rPr>
        <w:t xml:space="preserve"> поселения</w:t>
      </w:r>
      <w:r w:rsidR="00154F36" w:rsidRPr="009C03FA">
        <w:rPr>
          <w:sz w:val="26"/>
          <w:szCs w:val="26"/>
        </w:rPr>
        <w:t xml:space="preserve"> на очередной финансовый год и плановый период.</w:t>
      </w:r>
    </w:p>
    <w:p w:rsidR="00533384" w:rsidRPr="009C03FA" w:rsidRDefault="00154F36" w:rsidP="00533384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9C03FA">
        <w:rPr>
          <w:sz w:val="26"/>
          <w:szCs w:val="26"/>
        </w:rPr>
        <w:t xml:space="preserve">Налоговые льготы, подлежащие оценке, были установлены </w:t>
      </w:r>
      <w:r w:rsidR="00754591" w:rsidRPr="009C03FA">
        <w:rPr>
          <w:sz w:val="26"/>
          <w:szCs w:val="26"/>
        </w:rPr>
        <w:t xml:space="preserve"> </w:t>
      </w:r>
      <w:r w:rsidR="00754591" w:rsidRPr="009C03FA">
        <w:rPr>
          <w:rFonts w:eastAsia="Times New Roman" w:cs="Times New Roman"/>
          <w:color w:val="000000"/>
          <w:sz w:val="26"/>
          <w:szCs w:val="26"/>
          <w:lang w:eastAsia="ru-RU"/>
        </w:rPr>
        <w:t>Решение</w:t>
      </w:r>
      <w:r w:rsidR="006C14D4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м</w:t>
      </w:r>
      <w:r w:rsidR="00754591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Собрания депутатов м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униципального образования Епифанское </w:t>
      </w:r>
      <w:r w:rsidR="00754591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Кимовского района </w:t>
      </w:r>
      <w:r w:rsidR="00533384" w:rsidRPr="00330894">
        <w:rPr>
          <w:rFonts w:cs="Times New Roman"/>
          <w:sz w:val="26"/>
          <w:szCs w:val="26"/>
        </w:rPr>
        <w:t>от 14.06.2016 № 47-155 «Об утверждении</w:t>
      </w:r>
      <w:r w:rsidR="00533384" w:rsidRPr="009C03FA">
        <w:rPr>
          <w:rFonts w:cs="Times New Roman"/>
          <w:sz w:val="26"/>
          <w:szCs w:val="26"/>
        </w:rPr>
        <w:t xml:space="preserve">  Положения о земельном  налоге на территории муниципального образования</w:t>
      </w:r>
      <w:r w:rsidR="00B015E7">
        <w:rPr>
          <w:rFonts w:cs="Times New Roman"/>
          <w:sz w:val="26"/>
          <w:szCs w:val="26"/>
        </w:rPr>
        <w:t xml:space="preserve"> Епифанское Кимовского района», Решением </w:t>
      </w:r>
      <w:r w:rsidR="00B015E7" w:rsidRPr="009C03FA">
        <w:rPr>
          <w:rFonts w:eastAsia="Times New Roman" w:cs="Times New Roman"/>
          <w:color w:val="000000"/>
          <w:sz w:val="26"/>
          <w:szCs w:val="26"/>
          <w:lang w:eastAsia="ru-RU"/>
        </w:rPr>
        <w:t>Собрания депутатов муниципального образования Епифанское Кимовского района</w:t>
      </w:r>
      <w:r w:rsidR="00B015E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от 23.11.2020 № 37-131 «Об установлении и введении в действие на территории муниципального образования Епифанское Кимовского района налога на имущество физических лиц».</w:t>
      </w:r>
    </w:p>
    <w:p w:rsidR="00BB05FA" w:rsidRPr="009C03FA" w:rsidRDefault="00BB05FA" w:rsidP="006C14D4">
      <w:pPr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Фактическое поступление налоговых и нен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алоговых доходов в бюджет поселения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</w:t>
      </w:r>
      <w:r w:rsidRPr="007D7CC3">
        <w:rPr>
          <w:rFonts w:eastAsia="Times New Roman" w:cs="Times New Roman"/>
          <w:color w:val="000000"/>
          <w:sz w:val="26"/>
          <w:szCs w:val="26"/>
          <w:lang w:eastAsia="ru-RU"/>
        </w:rPr>
        <w:t>2</w:t>
      </w:r>
      <w:r w:rsidR="007D7CC3" w:rsidRPr="007D7CC3">
        <w:rPr>
          <w:rFonts w:eastAsia="Times New Roman" w:cs="Times New Roman"/>
          <w:color w:val="000000"/>
          <w:sz w:val="26"/>
          <w:szCs w:val="26"/>
          <w:lang w:eastAsia="ru-RU"/>
        </w:rPr>
        <w:t>022</w:t>
      </w:r>
      <w:r w:rsidRPr="007D7CC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году составило </w:t>
      </w:r>
      <w:r w:rsidR="007D7CC3" w:rsidRPr="007D7CC3">
        <w:rPr>
          <w:rFonts w:eastAsia="Times New Roman" w:cs="Times New Roman"/>
          <w:color w:val="000000"/>
          <w:sz w:val="26"/>
          <w:szCs w:val="26"/>
          <w:lang w:eastAsia="ru-RU"/>
        </w:rPr>
        <w:t>18 730,6</w:t>
      </w:r>
      <w:r w:rsidRPr="007D7CC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тыс. рублей, в том числе </w:t>
      </w:r>
      <w:r w:rsidR="00217B24" w:rsidRPr="007D7CC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земельного налога </w:t>
      </w:r>
      <w:r w:rsidR="00217B24" w:rsidRPr="007D7CC3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поступило</w:t>
      </w:r>
      <w:r w:rsidRPr="007D7CC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7D7CC3" w:rsidRPr="007D7CC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13 579,8 </w:t>
      </w:r>
      <w:r w:rsidRPr="007D7CC3">
        <w:rPr>
          <w:rFonts w:eastAsia="Times New Roman" w:cs="Times New Roman"/>
          <w:color w:val="000000"/>
          <w:sz w:val="26"/>
          <w:szCs w:val="26"/>
          <w:lang w:eastAsia="ru-RU"/>
        </w:rPr>
        <w:t>тыс. рублей</w:t>
      </w:r>
      <w:r w:rsidR="009F3F35" w:rsidRPr="007D7CC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или </w:t>
      </w:r>
      <w:r w:rsidR="007D7CC3" w:rsidRPr="007D7CC3">
        <w:rPr>
          <w:rFonts w:eastAsia="Times New Roman" w:cs="Times New Roman"/>
          <w:color w:val="000000"/>
          <w:sz w:val="26"/>
          <w:szCs w:val="26"/>
          <w:lang w:eastAsia="ru-RU"/>
        </w:rPr>
        <w:t>73</w:t>
      </w:r>
      <w:r w:rsidR="009F3F35" w:rsidRPr="007D7CC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%</w:t>
      </w:r>
      <w:r w:rsidR="00B015E7">
        <w:rPr>
          <w:rFonts w:eastAsia="Times New Roman" w:cs="Times New Roman"/>
          <w:color w:val="000000"/>
          <w:sz w:val="26"/>
          <w:szCs w:val="26"/>
          <w:lang w:eastAsia="ru-RU"/>
        </w:rPr>
        <w:t>, налога на имущество физических лиц 603,6 тыс.рублей или 3 %.</w:t>
      </w:r>
    </w:p>
    <w:p w:rsidR="009F3F35" w:rsidRPr="009C03FA" w:rsidRDefault="00217B24" w:rsidP="006C14D4">
      <w:pPr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По данным Управления Федеральной налоговой службы по Тульской области, о</w:t>
      </w:r>
      <w:r w:rsidR="009F3F35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бъём налоговых расходов 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бюджета 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поселения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9F3F35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в 20</w:t>
      </w:r>
      <w:r w:rsidR="007D7CC3">
        <w:rPr>
          <w:rFonts w:eastAsia="Times New Roman" w:cs="Times New Roman"/>
          <w:color w:val="000000"/>
          <w:sz w:val="26"/>
          <w:szCs w:val="26"/>
          <w:lang w:eastAsia="ru-RU"/>
        </w:rPr>
        <w:t>22</w:t>
      </w:r>
      <w:r w:rsidR="009F3F35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году</w:t>
      </w:r>
      <w:r w:rsidR="00805E8E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составил </w:t>
      </w:r>
      <w:r w:rsidR="002E192C" w:rsidRPr="002E192C">
        <w:rPr>
          <w:rFonts w:eastAsia="Times New Roman" w:cs="Times New Roman"/>
          <w:color w:val="000000"/>
          <w:sz w:val="26"/>
          <w:szCs w:val="26"/>
          <w:lang w:eastAsia="ru-RU"/>
        </w:rPr>
        <w:t>1</w:t>
      </w:r>
      <w:r w:rsidR="007D7CC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2E192C" w:rsidRPr="002E192C">
        <w:rPr>
          <w:rFonts w:eastAsia="Times New Roman" w:cs="Times New Roman"/>
          <w:color w:val="000000"/>
          <w:sz w:val="26"/>
          <w:szCs w:val="26"/>
          <w:lang w:eastAsia="ru-RU"/>
        </w:rPr>
        <w:t>2</w:t>
      </w:r>
      <w:r w:rsidR="007D7CC3">
        <w:rPr>
          <w:rFonts w:eastAsia="Times New Roman" w:cs="Times New Roman"/>
          <w:color w:val="000000"/>
          <w:sz w:val="26"/>
          <w:szCs w:val="26"/>
          <w:lang w:eastAsia="ru-RU"/>
        </w:rPr>
        <w:t>06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>,0</w:t>
      </w:r>
      <w:r w:rsidR="00805E8E" w:rsidRPr="002E192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тыс. рублей</w:t>
      </w:r>
      <w:r w:rsidRPr="002E192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что на </w:t>
      </w:r>
      <w:r w:rsidR="007D7CC3">
        <w:rPr>
          <w:rFonts w:eastAsia="Times New Roman" w:cs="Times New Roman"/>
          <w:color w:val="000000"/>
          <w:sz w:val="26"/>
          <w:szCs w:val="26"/>
          <w:lang w:eastAsia="ru-RU"/>
        </w:rPr>
        <w:t>894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>,0</w:t>
      </w:r>
      <w:r w:rsidR="008D133E" w:rsidRPr="002E192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A0395B" w:rsidRPr="002E192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тыс. рублей или на </w:t>
      </w:r>
      <w:r w:rsidR="007D7CC3">
        <w:rPr>
          <w:rFonts w:eastAsia="Times New Roman" w:cs="Times New Roman"/>
          <w:color w:val="000000"/>
          <w:sz w:val="26"/>
          <w:szCs w:val="26"/>
          <w:lang w:eastAsia="ru-RU"/>
        </w:rPr>
        <w:t>386,5</w:t>
      </w:r>
      <w:r w:rsidR="00A0395B" w:rsidRPr="002E192C">
        <w:rPr>
          <w:rFonts w:eastAsia="Times New Roman" w:cs="Times New Roman"/>
          <w:color w:val="000000"/>
          <w:sz w:val="26"/>
          <w:szCs w:val="26"/>
          <w:lang w:eastAsia="ru-RU"/>
        </w:rPr>
        <w:t>%</w:t>
      </w:r>
      <w:r w:rsidR="007D7CC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выше</w:t>
      </w:r>
      <w:r w:rsidR="00F7442A" w:rsidRPr="002E192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r w:rsidR="007D7CC3">
        <w:rPr>
          <w:rFonts w:eastAsia="Times New Roman" w:cs="Times New Roman"/>
          <w:color w:val="000000"/>
          <w:sz w:val="26"/>
          <w:szCs w:val="26"/>
          <w:lang w:eastAsia="ru-RU"/>
        </w:rPr>
        <w:t>чем в 2021</w:t>
      </w:r>
      <w:r w:rsidRPr="002E192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году. Удельный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вес налоговых расходов в объеме налоговых и неналоговых доходов бюджета 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поселения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7D7CC3">
        <w:rPr>
          <w:rFonts w:eastAsia="Times New Roman" w:cs="Times New Roman"/>
          <w:color w:val="000000"/>
          <w:sz w:val="26"/>
          <w:szCs w:val="26"/>
          <w:lang w:eastAsia="ru-RU"/>
        </w:rPr>
        <w:t>в 2022</w:t>
      </w:r>
      <w:r w:rsidR="00CC1A4C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году составил </w:t>
      </w:r>
      <w:r w:rsidR="007D7CC3">
        <w:rPr>
          <w:rFonts w:eastAsia="Times New Roman" w:cs="Times New Roman"/>
          <w:color w:val="000000"/>
          <w:sz w:val="26"/>
          <w:szCs w:val="26"/>
          <w:lang w:eastAsia="ru-RU"/>
        </w:rPr>
        <w:t>6,1%. К уровню 2021</w:t>
      </w:r>
      <w:r w:rsidR="00CC1A4C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года доля налог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овых расходов уменьш</w:t>
      </w:r>
      <w:r w:rsidR="00A0395B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илась на </w:t>
      </w:r>
      <w:r w:rsidR="007D7CC3">
        <w:rPr>
          <w:rFonts w:eastAsia="Times New Roman" w:cs="Times New Roman"/>
          <w:color w:val="000000"/>
          <w:sz w:val="26"/>
          <w:szCs w:val="26"/>
          <w:lang w:eastAsia="ru-RU"/>
        </w:rPr>
        <w:t>4,4</w:t>
      </w:r>
      <w:r w:rsidR="00CC1A4C" w:rsidRPr="009C03FA">
        <w:rPr>
          <w:rFonts w:eastAsia="Times New Roman" w:cs="Times New Roman"/>
          <w:color w:val="000000"/>
          <w:sz w:val="26"/>
          <w:szCs w:val="26"/>
          <w:lang w:eastAsia="ru-RU"/>
        </w:rPr>
        <w:t>%.</w:t>
      </w:r>
    </w:p>
    <w:p w:rsidR="009F3F35" w:rsidRPr="009C03FA" w:rsidRDefault="00CC1A4C" w:rsidP="006C14D4">
      <w:pPr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Динамика удельного веса налоговых льгот 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поселения</w:t>
      </w:r>
      <w:r w:rsidR="007D7CC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2021-2022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годах представлена в таблице 1.</w:t>
      </w:r>
    </w:p>
    <w:p w:rsidR="00BB05FA" w:rsidRPr="009C03FA" w:rsidRDefault="00BB05FA" w:rsidP="009F3F35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C03FA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</w:t>
      </w:r>
      <w:r w:rsidRPr="009C03FA">
        <w:rPr>
          <w:sz w:val="26"/>
          <w:szCs w:val="26"/>
        </w:rPr>
        <w:t xml:space="preserve">             Таблица </w:t>
      </w:r>
      <w:r w:rsidR="00217B24" w:rsidRPr="009C03FA">
        <w:rPr>
          <w:sz w:val="26"/>
          <w:szCs w:val="26"/>
        </w:rPr>
        <w:t>1</w:t>
      </w:r>
      <w:r w:rsidRPr="009C03FA">
        <w:rPr>
          <w:sz w:val="26"/>
          <w:szCs w:val="26"/>
        </w:rPr>
        <w:t xml:space="preserve">  </w:t>
      </w:r>
    </w:p>
    <w:p w:rsidR="00BB05FA" w:rsidRPr="009C03FA" w:rsidRDefault="00BB05FA" w:rsidP="00BB05FA">
      <w:pPr>
        <w:spacing w:after="0"/>
        <w:jc w:val="center"/>
        <w:rPr>
          <w:sz w:val="26"/>
          <w:szCs w:val="26"/>
        </w:rPr>
      </w:pPr>
      <w:r w:rsidRPr="009C03FA">
        <w:rPr>
          <w:sz w:val="26"/>
          <w:szCs w:val="26"/>
        </w:rPr>
        <w:t xml:space="preserve">Динамика удельного веса налоговых льгот </w:t>
      </w:r>
      <w:r w:rsidR="00441373" w:rsidRPr="009C03FA">
        <w:rPr>
          <w:sz w:val="26"/>
          <w:szCs w:val="26"/>
        </w:rPr>
        <w:t>поселения</w:t>
      </w:r>
    </w:p>
    <w:p w:rsidR="00BB05FA" w:rsidRPr="009C03FA" w:rsidRDefault="00BB05FA" w:rsidP="00BB05FA">
      <w:pPr>
        <w:spacing w:after="0"/>
        <w:ind w:firstLine="709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701"/>
        <w:gridCol w:w="1560"/>
        <w:gridCol w:w="1677"/>
      </w:tblGrid>
      <w:tr w:rsidR="00BB05FA" w:rsidRPr="009C03FA" w:rsidTr="00562154">
        <w:trPr>
          <w:trHeight w:val="930"/>
        </w:trPr>
        <w:tc>
          <w:tcPr>
            <w:tcW w:w="4536" w:type="dxa"/>
            <w:vAlign w:val="center"/>
          </w:tcPr>
          <w:p w:rsidR="00BB05FA" w:rsidRPr="009C03FA" w:rsidRDefault="00BB05FA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BB05FA" w:rsidRPr="009C03FA" w:rsidRDefault="007D7CC3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2021</w:t>
            </w:r>
            <w:r w:rsidR="00BB05FA" w:rsidRPr="009C03FA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BB05FA" w:rsidRPr="009C03FA" w:rsidRDefault="007D7CC3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2022</w:t>
            </w:r>
            <w:r w:rsidR="00BB05FA" w:rsidRPr="009C03FA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</w:p>
        </w:tc>
        <w:tc>
          <w:tcPr>
            <w:tcW w:w="1677" w:type="dxa"/>
            <w:vAlign w:val="center"/>
          </w:tcPr>
          <w:p w:rsidR="00BB05FA" w:rsidRPr="009C03FA" w:rsidRDefault="007D7CC3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Отклонение 2022 года от 2021</w:t>
            </w:r>
            <w:r w:rsidR="00BB05FA" w:rsidRPr="009C03FA">
              <w:rPr>
                <w:rFonts w:ascii="PT Astra Serif" w:hAnsi="PT Astra Serif"/>
                <w:sz w:val="26"/>
                <w:szCs w:val="26"/>
              </w:rPr>
              <w:t xml:space="preserve"> года, тыс. руб.</w:t>
            </w:r>
          </w:p>
        </w:tc>
      </w:tr>
      <w:tr w:rsidR="00BB05FA" w:rsidRPr="009C03FA" w:rsidTr="00562154">
        <w:trPr>
          <w:trHeight w:val="442"/>
        </w:trPr>
        <w:tc>
          <w:tcPr>
            <w:tcW w:w="4536" w:type="dxa"/>
            <w:vAlign w:val="center"/>
          </w:tcPr>
          <w:p w:rsidR="00BB05FA" w:rsidRPr="009C03FA" w:rsidRDefault="00BB05FA" w:rsidP="0044137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 xml:space="preserve">Фактическое поступление налоговых и неналоговых доходов в бюджет </w:t>
            </w:r>
            <w:r w:rsidR="00441373" w:rsidRPr="009C03FA">
              <w:rPr>
                <w:rFonts w:ascii="PT Astra Serif" w:hAnsi="PT Astra Serif"/>
                <w:sz w:val="26"/>
                <w:szCs w:val="26"/>
              </w:rPr>
              <w:t>поселения</w:t>
            </w:r>
            <w:r w:rsidRPr="009C03FA">
              <w:rPr>
                <w:rFonts w:ascii="PT Astra Serif" w:hAnsi="PT Astra Serif"/>
                <w:sz w:val="26"/>
                <w:szCs w:val="26"/>
              </w:rPr>
              <w:t xml:space="preserve"> (тыс. руб.)</w:t>
            </w:r>
          </w:p>
        </w:tc>
        <w:tc>
          <w:tcPr>
            <w:tcW w:w="1701" w:type="dxa"/>
            <w:vAlign w:val="center"/>
          </w:tcPr>
          <w:p w:rsidR="00BB05FA" w:rsidRPr="009C03FA" w:rsidRDefault="008D133E" w:rsidP="007D7CC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15</w:t>
            </w:r>
            <w:r w:rsidR="007D7CC3">
              <w:rPr>
                <w:rFonts w:ascii="PT Astra Serif" w:hAnsi="PT Astra Serif"/>
                <w:sz w:val="26"/>
                <w:szCs w:val="26"/>
              </w:rPr>
              <w:t> 962,5</w:t>
            </w:r>
          </w:p>
        </w:tc>
        <w:tc>
          <w:tcPr>
            <w:tcW w:w="1560" w:type="dxa"/>
            <w:vAlign w:val="center"/>
          </w:tcPr>
          <w:p w:rsidR="00BB05FA" w:rsidRPr="009C03FA" w:rsidRDefault="007D7CC3" w:rsidP="005519D5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18 730,6</w:t>
            </w:r>
          </w:p>
        </w:tc>
        <w:tc>
          <w:tcPr>
            <w:tcW w:w="1677" w:type="dxa"/>
            <w:vAlign w:val="center"/>
          </w:tcPr>
          <w:p w:rsidR="00BB05FA" w:rsidRPr="009C03FA" w:rsidRDefault="007D7CC3" w:rsidP="008D133E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2 768,1</w:t>
            </w:r>
          </w:p>
        </w:tc>
      </w:tr>
      <w:tr w:rsidR="00BB05FA" w:rsidRPr="009C03FA" w:rsidTr="00562154">
        <w:trPr>
          <w:trHeight w:val="442"/>
        </w:trPr>
        <w:tc>
          <w:tcPr>
            <w:tcW w:w="4536" w:type="dxa"/>
            <w:vAlign w:val="center"/>
          </w:tcPr>
          <w:p w:rsidR="00BB05FA" w:rsidRPr="009C03FA" w:rsidRDefault="00BB05FA" w:rsidP="0044137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 xml:space="preserve">Объём льгот, предоставленных в соответствии с решениями </w:t>
            </w:r>
            <w:r w:rsidR="00441373" w:rsidRPr="009C03FA">
              <w:rPr>
                <w:rFonts w:ascii="PT Astra Serif" w:hAnsi="PT Astra Serif"/>
                <w:sz w:val="26"/>
                <w:szCs w:val="26"/>
              </w:rPr>
              <w:t>поселения</w:t>
            </w:r>
            <w:r w:rsidRPr="009C03FA">
              <w:rPr>
                <w:rFonts w:ascii="PT Astra Serif" w:hAnsi="PT Astra Serif"/>
                <w:sz w:val="26"/>
                <w:szCs w:val="26"/>
              </w:rPr>
              <w:t>(тыс. руб.)</w:t>
            </w:r>
          </w:p>
        </w:tc>
        <w:tc>
          <w:tcPr>
            <w:tcW w:w="1701" w:type="dxa"/>
            <w:vAlign w:val="center"/>
          </w:tcPr>
          <w:p w:rsidR="00BB05FA" w:rsidRPr="009C03FA" w:rsidRDefault="007D7CC3" w:rsidP="008D133E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31</w:t>
            </w:r>
            <w:r w:rsidR="005519D5">
              <w:rPr>
                <w:rFonts w:ascii="PT Astra Serif" w:hAnsi="PT Astra Serif"/>
                <w:sz w:val="26"/>
                <w:szCs w:val="26"/>
              </w:rPr>
              <w:t>2</w:t>
            </w:r>
            <w:r w:rsidR="009B044C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1560" w:type="dxa"/>
            <w:vAlign w:val="center"/>
          </w:tcPr>
          <w:p w:rsidR="00BB05FA" w:rsidRPr="009C03FA" w:rsidRDefault="007D7CC3" w:rsidP="005519D5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1 206,0</w:t>
            </w:r>
          </w:p>
        </w:tc>
        <w:tc>
          <w:tcPr>
            <w:tcW w:w="1677" w:type="dxa"/>
            <w:vAlign w:val="center"/>
          </w:tcPr>
          <w:p w:rsidR="00BB05FA" w:rsidRPr="009C03FA" w:rsidRDefault="007D7CC3" w:rsidP="00217B2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894,0</w:t>
            </w:r>
          </w:p>
        </w:tc>
      </w:tr>
      <w:tr w:rsidR="00BB05FA" w:rsidRPr="009C03FA" w:rsidTr="00562154">
        <w:trPr>
          <w:trHeight w:val="442"/>
        </w:trPr>
        <w:tc>
          <w:tcPr>
            <w:tcW w:w="4536" w:type="dxa"/>
            <w:vAlign w:val="center"/>
          </w:tcPr>
          <w:p w:rsidR="00BB05FA" w:rsidRPr="009C03FA" w:rsidRDefault="00BB05FA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Удельный вес льгот в объеме налоговых и неналоговых доходов, %</w:t>
            </w:r>
          </w:p>
        </w:tc>
        <w:tc>
          <w:tcPr>
            <w:tcW w:w="1701" w:type="dxa"/>
            <w:vAlign w:val="center"/>
          </w:tcPr>
          <w:p w:rsidR="00BB05FA" w:rsidRPr="009C03FA" w:rsidRDefault="007D7CC3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  <w:r w:rsidR="005519D5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1560" w:type="dxa"/>
            <w:vAlign w:val="center"/>
          </w:tcPr>
          <w:p w:rsidR="00BB05FA" w:rsidRPr="009C03FA" w:rsidRDefault="007D7CC3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6,4</w:t>
            </w:r>
          </w:p>
        </w:tc>
        <w:tc>
          <w:tcPr>
            <w:tcW w:w="1677" w:type="dxa"/>
            <w:vAlign w:val="center"/>
          </w:tcPr>
          <w:p w:rsidR="00BB05FA" w:rsidRPr="009C03FA" w:rsidRDefault="007D7CC3" w:rsidP="0056215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  <w:highlight w:val="yellow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4,4</w:t>
            </w:r>
          </w:p>
        </w:tc>
      </w:tr>
    </w:tbl>
    <w:p w:rsidR="00D5302F" w:rsidRPr="009C03FA" w:rsidRDefault="00D5302F" w:rsidP="008C7C00">
      <w:pPr>
        <w:spacing w:after="0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09240D" w:rsidRPr="009C03FA" w:rsidRDefault="00706C13" w:rsidP="00533384">
      <w:pPr>
        <w:spacing w:after="0"/>
        <w:ind w:firstLine="709"/>
        <w:jc w:val="both"/>
        <w:rPr>
          <w:rFonts w:cs="Times New Roman"/>
          <w:sz w:val="26"/>
          <w:szCs w:val="26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Решением Собрания депутатов муниципального образования 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Епифанское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Кимовского </w:t>
      </w:r>
      <w:r w:rsidRPr="008562D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района </w:t>
      </w:r>
      <w:r w:rsidR="00533384" w:rsidRPr="008562D1">
        <w:rPr>
          <w:rFonts w:cs="Times New Roman"/>
          <w:sz w:val="26"/>
          <w:szCs w:val="26"/>
        </w:rPr>
        <w:t>от 14.06.2016 № 47-155 «Об</w:t>
      </w:r>
      <w:r w:rsidR="00533384" w:rsidRPr="009C03FA">
        <w:rPr>
          <w:rFonts w:cs="Times New Roman"/>
          <w:sz w:val="26"/>
          <w:szCs w:val="26"/>
        </w:rPr>
        <w:t xml:space="preserve"> утверждении  Положения о земельном  налоге на территории муниципального образования Епифанское Кимовского района» 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(далее – </w:t>
      </w:r>
      <w:r w:rsidR="007556B2" w:rsidRPr="009C03FA">
        <w:rPr>
          <w:rFonts w:eastAsia="Times New Roman" w:cs="Times New Roman"/>
          <w:color w:val="000000"/>
          <w:sz w:val="26"/>
          <w:szCs w:val="26"/>
          <w:lang w:eastAsia="ru-RU"/>
        </w:rPr>
        <w:t>Р</w:t>
      </w:r>
      <w:r w:rsidR="007D7CC3">
        <w:rPr>
          <w:rFonts w:eastAsia="Times New Roman" w:cs="Times New Roman"/>
          <w:color w:val="000000"/>
          <w:sz w:val="26"/>
          <w:szCs w:val="26"/>
          <w:lang w:eastAsia="ru-RU"/>
        </w:rPr>
        <w:t>ешение) на 2022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 </w:t>
      </w:r>
      <w:r w:rsidR="00F14F9C" w:rsidRPr="009C03FA">
        <w:rPr>
          <w:rFonts w:eastAsia="Times New Roman" w:cs="Times New Roman"/>
          <w:color w:val="000000"/>
          <w:sz w:val="26"/>
          <w:szCs w:val="26"/>
          <w:lang w:eastAsia="ru-RU"/>
        </w:rPr>
        <w:t>установлены льготы в виде</w:t>
      </w:r>
      <w:r w:rsidR="0009240D" w:rsidRPr="009C03FA">
        <w:rPr>
          <w:rFonts w:eastAsia="Times New Roman" w:cs="Times New Roman"/>
          <w:color w:val="000000"/>
          <w:sz w:val="26"/>
          <w:szCs w:val="26"/>
          <w:lang w:eastAsia="ru-RU"/>
        </w:rPr>
        <w:t>:</w:t>
      </w:r>
    </w:p>
    <w:p w:rsidR="0009240D" w:rsidRPr="009C03FA" w:rsidRDefault="0009240D" w:rsidP="00706C13">
      <w:pPr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r w:rsidR="00D14A7C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пониженной ставки </w:t>
      </w:r>
      <w:r w:rsidR="005F199D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земельного налога</w:t>
      </w:r>
      <w:r w:rsidR="00D14A7C" w:rsidRPr="009C03FA">
        <w:rPr>
          <w:rFonts w:eastAsia="Times New Roman" w:cs="Times New Roman"/>
          <w:color w:val="000000"/>
          <w:sz w:val="26"/>
          <w:szCs w:val="26"/>
          <w:lang w:eastAsia="ru-RU"/>
        </w:rPr>
        <w:t>;</w:t>
      </w:r>
    </w:p>
    <w:p w:rsidR="0009240D" w:rsidRDefault="0009240D" w:rsidP="00533384">
      <w:pPr>
        <w:spacing w:after="16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</w:t>
      </w:r>
      <w:r w:rsidR="00F14F9C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полного освобождения </w:t>
      </w:r>
      <w:r w:rsidR="005F199D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от уплаты земельного налога.</w:t>
      </w:r>
    </w:p>
    <w:p w:rsidR="00C100EE" w:rsidRPr="009C03FA" w:rsidRDefault="00C100EE" w:rsidP="00C100EE">
      <w:pPr>
        <w:spacing w:after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Решением 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Собрания депутатов муниципального образования Епифанское Кимовского района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от 23.11.2020 № 37-131 «Об установлении и введении в действие на территории муниципального образования Епифанское Кимовского района налога на имущество физических лиц»</w:t>
      </w:r>
      <w:r w:rsidRPr="00C100E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на 2022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 установлены льготы в виде:</w:t>
      </w:r>
    </w:p>
    <w:p w:rsidR="00C100EE" w:rsidRPr="009C03FA" w:rsidRDefault="00C100EE" w:rsidP="00406069">
      <w:pPr>
        <w:spacing w:after="16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- полного освобождения от уплаты налога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 имущество физических лиц.</w:t>
      </w:r>
    </w:p>
    <w:p w:rsidR="00533384" w:rsidRDefault="00DB114B" w:rsidP="0040606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Информация о структуре налоговых расходов бюджета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поселения</w:t>
      </w:r>
      <w:r w:rsidR="007D7CC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2022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году представлена в таблице 2.</w:t>
      </w:r>
      <w:r w:rsidR="00706C13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</w:t>
      </w:r>
    </w:p>
    <w:p w:rsidR="00C100EE" w:rsidRPr="009C03FA" w:rsidRDefault="00C100EE" w:rsidP="00706C13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B114B" w:rsidRPr="009C03FA" w:rsidRDefault="00706C13" w:rsidP="00706C13">
      <w:pPr>
        <w:shd w:val="clear" w:color="auto" w:fill="FFFFFF"/>
        <w:spacing w:after="0"/>
        <w:ind w:firstLine="709"/>
        <w:jc w:val="righ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Таблица 2.</w:t>
      </w:r>
      <w:r w:rsidR="00DB114B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06C13" w:rsidRPr="009C03FA" w:rsidRDefault="00706C13" w:rsidP="00706C13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Структура н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алоговых расходов бюджета поселения</w:t>
      </w:r>
      <w:r w:rsidR="007D7CC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2022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году</w:t>
      </w:r>
    </w:p>
    <w:p w:rsidR="00662B8E" w:rsidRPr="009C03FA" w:rsidRDefault="00662B8E" w:rsidP="00DB114B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1"/>
        <w:gridCol w:w="2977"/>
        <w:gridCol w:w="1559"/>
        <w:gridCol w:w="1241"/>
      </w:tblGrid>
      <w:tr w:rsidR="001F18FA" w:rsidRPr="009C03FA" w:rsidTr="00DE110C">
        <w:trPr>
          <w:trHeight w:val="494"/>
        </w:trPr>
        <w:tc>
          <w:tcPr>
            <w:tcW w:w="3741" w:type="dxa"/>
          </w:tcPr>
          <w:p w:rsidR="001F18FA" w:rsidRPr="009C03FA" w:rsidRDefault="001F18FA" w:rsidP="001F18FA">
            <w:pPr>
              <w:shd w:val="clear" w:color="auto" w:fill="FFFFFF"/>
              <w:spacing w:after="0"/>
              <w:ind w:left="55" w:firstLine="34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Наименование  показателей</w:t>
            </w:r>
          </w:p>
        </w:tc>
        <w:tc>
          <w:tcPr>
            <w:tcW w:w="2977" w:type="dxa"/>
          </w:tcPr>
          <w:p w:rsidR="001F18FA" w:rsidRPr="009C03FA" w:rsidRDefault="001F18FA" w:rsidP="001F18FA">
            <w:pPr>
              <w:shd w:val="clear" w:color="auto" w:fill="FFFFFF"/>
              <w:spacing w:after="0"/>
              <w:ind w:left="55" w:firstLine="11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Количество налогоплательщиков, пользующихся налоговой льготой (ед.)</w:t>
            </w:r>
          </w:p>
        </w:tc>
        <w:tc>
          <w:tcPr>
            <w:tcW w:w="1559" w:type="dxa"/>
          </w:tcPr>
          <w:p w:rsidR="00711D4F" w:rsidRPr="009C03FA" w:rsidRDefault="00711D4F" w:rsidP="00711D4F">
            <w:pPr>
              <w:shd w:val="clear" w:color="auto" w:fill="FFFFFF"/>
              <w:spacing w:after="0"/>
              <w:ind w:left="55" w:hanging="21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Сумма налоговых льгот </w:t>
            </w:r>
          </w:p>
          <w:p w:rsidR="001F18FA" w:rsidRPr="009C03FA" w:rsidRDefault="00711D4F" w:rsidP="00711D4F">
            <w:pPr>
              <w:shd w:val="clear" w:color="auto" w:fill="FFFFFF"/>
              <w:spacing w:after="0"/>
              <w:ind w:left="55" w:hanging="21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1241" w:type="dxa"/>
            <w:vAlign w:val="center"/>
          </w:tcPr>
          <w:p w:rsidR="001F18FA" w:rsidRPr="009C03FA" w:rsidRDefault="00711D4F" w:rsidP="00711D4F">
            <w:pPr>
              <w:shd w:val="clear" w:color="auto" w:fill="FFFFFF"/>
              <w:spacing w:after="0"/>
              <w:ind w:left="55" w:hanging="55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711D4F" w:rsidRPr="009C03FA" w:rsidTr="00DE110C">
        <w:trPr>
          <w:trHeight w:val="494"/>
        </w:trPr>
        <w:tc>
          <w:tcPr>
            <w:tcW w:w="3741" w:type="dxa"/>
          </w:tcPr>
          <w:p w:rsidR="00711D4F" w:rsidRPr="009C03FA" w:rsidRDefault="00711D4F" w:rsidP="00441373">
            <w:pPr>
              <w:shd w:val="clear" w:color="auto" w:fill="FFFFFF"/>
              <w:spacing w:after="0"/>
              <w:ind w:left="55" w:firstLine="34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Предоставленные налоговые льготы, установленные решением Собрания депутатов МО </w:t>
            </w:r>
            <w:r w:rsidR="00441373"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Епифанское</w:t>
            </w: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Кимовского района </w:t>
            </w:r>
            <w:r w:rsidR="00533384" w:rsidRPr="008562D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  14.06.2016</w:t>
            </w:r>
            <w:r w:rsidRPr="008562D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</w:t>
            </w:r>
            <w:r w:rsidR="00533384" w:rsidRPr="008562D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47-155</w:t>
            </w:r>
          </w:p>
        </w:tc>
        <w:tc>
          <w:tcPr>
            <w:tcW w:w="2977" w:type="dxa"/>
            <w:vAlign w:val="center"/>
          </w:tcPr>
          <w:p w:rsidR="00711D4F" w:rsidRPr="009C03FA" w:rsidRDefault="008D133E" w:rsidP="00401F4E">
            <w:pPr>
              <w:shd w:val="clear" w:color="auto" w:fill="FFFFFF"/>
              <w:spacing w:after="0"/>
              <w:ind w:left="55" w:firstLine="1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7D7CC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9" w:type="dxa"/>
            <w:vAlign w:val="center"/>
          </w:tcPr>
          <w:p w:rsidR="00711D4F" w:rsidRPr="009C03FA" w:rsidRDefault="005519D5" w:rsidP="00401F4E">
            <w:pPr>
              <w:shd w:val="clear" w:color="auto" w:fill="FFFFFF"/>
              <w:spacing w:after="0"/>
              <w:ind w:left="55" w:hanging="2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7D7CC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7D7CC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  <w:r w:rsidR="009B044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41" w:type="dxa"/>
            <w:vAlign w:val="center"/>
          </w:tcPr>
          <w:p w:rsidR="00711D4F" w:rsidRPr="009C03FA" w:rsidRDefault="00711D4F" w:rsidP="00401F4E">
            <w:pPr>
              <w:shd w:val="clear" w:color="auto" w:fill="FFFFFF"/>
              <w:spacing w:after="0"/>
              <w:ind w:left="55" w:hanging="55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711D4F" w:rsidRPr="009C03FA" w:rsidTr="00DE110C">
        <w:trPr>
          <w:trHeight w:val="494"/>
        </w:trPr>
        <w:tc>
          <w:tcPr>
            <w:tcW w:w="3741" w:type="dxa"/>
          </w:tcPr>
          <w:p w:rsidR="00711D4F" w:rsidRPr="009C03FA" w:rsidRDefault="00711D4F" w:rsidP="00711D4F">
            <w:pPr>
              <w:shd w:val="clear" w:color="auto" w:fill="FFFFFF"/>
              <w:spacing w:after="0"/>
              <w:ind w:left="55" w:firstLine="34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711D4F" w:rsidRPr="009C03FA" w:rsidRDefault="00711D4F" w:rsidP="00401F4E">
            <w:pPr>
              <w:shd w:val="clear" w:color="auto" w:fill="FFFFFF"/>
              <w:spacing w:after="0"/>
              <w:ind w:left="55" w:firstLine="1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11D4F" w:rsidRPr="009C03FA" w:rsidRDefault="00711D4F" w:rsidP="00401F4E">
            <w:pPr>
              <w:shd w:val="clear" w:color="auto" w:fill="FFFFFF"/>
              <w:spacing w:after="0"/>
              <w:ind w:left="55" w:hanging="2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:rsidR="00711D4F" w:rsidRPr="009C03FA" w:rsidRDefault="00711D4F" w:rsidP="00401F4E">
            <w:pPr>
              <w:shd w:val="clear" w:color="auto" w:fill="FFFFFF"/>
              <w:spacing w:after="0"/>
              <w:ind w:left="55" w:hanging="55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11D4F" w:rsidRPr="009C03FA" w:rsidTr="00DE110C">
        <w:trPr>
          <w:trHeight w:val="494"/>
        </w:trPr>
        <w:tc>
          <w:tcPr>
            <w:tcW w:w="3741" w:type="dxa"/>
          </w:tcPr>
          <w:p w:rsidR="00711D4F" w:rsidRPr="009C03FA" w:rsidRDefault="00711D4F" w:rsidP="00711D4F">
            <w:pPr>
              <w:shd w:val="clear" w:color="auto" w:fill="FFFFFF"/>
              <w:spacing w:after="0"/>
              <w:ind w:left="55" w:firstLine="34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Технические налоговые расходы (направленные на исключение встречных финансовых потоков) </w:t>
            </w:r>
          </w:p>
        </w:tc>
        <w:tc>
          <w:tcPr>
            <w:tcW w:w="2977" w:type="dxa"/>
            <w:vAlign w:val="center"/>
          </w:tcPr>
          <w:p w:rsidR="00711D4F" w:rsidRPr="009C03FA" w:rsidRDefault="005519D5" w:rsidP="00401F4E">
            <w:pPr>
              <w:shd w:val="clear" w:color="auto" w:fill="FFFFFF"/>
              <w:spacing w:after="0"/>
              <w:ind w:left="55" w:firstLine="1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7D7CC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711D4F" w:rsidRPr="009C03FA" w:rsidRDefault="007D7CC3" w:rsidP="00401F4E">
            <w:pPr>
              <w:shd w:val="clear" w:color="auto" w:fill="FFFFFF"/>
              <w:spacing w:after="0"/>
              <w:ind w:left="55" w:hanging="2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909</w:t>
            </w:r>
            <w:r w:rsidR="009B044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41" w:type="dxa"/>
            <w:vAlign w:val="center"/>
          </w:tcPr>
          <w:p w:rsidR="00711D4F" w:rsidRPr="009C03FA" w:rsidRDefault="007D7CC3" w:rsidP="00401F4E">
            <w:pPr>
              <w:shd w:val="clear" w:color="auto" w:fill="FFFFFF"/>
              <w:spacing w:after="0"/>
              <w:ind w:left="55" w:hanging="55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75,4</w:t>
            </w:r>
          </w:p>
        </w:tc>
      </w:tr>
      <w:tr w:rsidR="00711D4F" w:rsidRPr="009C03FA" w:rsidTr="00DE110C">
        <w:trPr>
          <w:trHeight w:val="494"/>
        </w:trPr>
        <w:tc>
          <w:tcPr>
            <w:tcW w:w="3741" w:type="dxa"/>
          </w:tcPr>
          <w:p w:rsidR="00711D4F" w:rsidRPr="009C03FA" w:rsidRDefault="00711D4F" w:rsidP="00711D4F">
            <w:pPr>
              <w:shd w:val="clear" w:color="auto" w:fill="FFFFFF"/>
              <w:spacing w:after="0"/>
              <w:ind w:left="55" w:firstLine="34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2977" w:type="dxa"/>
            <w:vAlign w:val="center"/>
          </w:tcPr>
          <w:p w:rsidR="00711D4F" w:rsidRPr="009C03FA" w:rsidRDefault="007D7CC3" w:rsidP="00401F4E">
            <w:pPr>
              <w:shd w:val="clear" w:color="auto" w:fill="FFFFFF"/>
              <w:spacing w:after="0"/>
              <w:ind w:left="55" w:firstLine="1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1559" w:type="dxa"/>
            <w:vAlign w:val="center"/>
          </w:tcPr>
          <w:p w:rsidR="00711D4F" w:rsidRPr="009C03FA" w:rsidRDefault="007D7CC3" w:rsidP="00401F4E">
            <w:pPr>
              <w:shd w:val="clear" w:color="auto" w:fill="FFFFFF"/>
              <w:spacing w:after="0"/>
              <w:ind w:left="55" w:hanging="2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297</w:t>
            </w:r>
            <w:r w:rsidR="009B044C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41" w:type="dxa"/>
            <w:vAlign w:val="center"/>
          </w:tcPr>
          <w:p w:rsidR="00711D4F" w:rsidRPr="009C03FA" w:rsidRDefault="007D7CC3" w:rsidP="00401F4E">
            <w:pPr>
              <w:shd w:val="clear" w:color="auto" w:fill="FFFFFF"/>
              <w:spacing w:after="0"/>
              <w:ind w:left="55" w:hanging="55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24,6</w:t>
            </w:r>
          </w:p>
        </w:tc>
      </w:tr>
      <w:tr w:rsidR="00C100EE" w:rsidRPr="009C03FA" w:rsidTr="00DE110C">
        <w:trPr>
          <w:trHeight w:val="494"/>
        </w:trPr>
        <w:tc>
          <w:tcPr>
            <w:tcW w:w="3741" w:type="dxa"/>
          </w:tcPr>
          <w:p w:rsidR="00C100EE" w:rsidRPr="009C03FA" w:rsidRDefault="00C100EE" w:rsidP="00711D4F">
            <w:pPr>
              <w:shd w:val="clear" w:color="auto" w:fill="FFFFFF"/>
              <w:spacing w:after="0"/>
              <w:ind w:left="55" w:firstLine="34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3FA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Предоставленные налоговые льготы, установленные решением Собрания депутатов МО Епифанское Кимовского района 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  23.11.2020</w:t>
            </w:r>
            <w:r w:rsidRPr="008562D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№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8562D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7-1</w:t>
            </w: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977" w:type="dxa"/>
            <w:vAlign w:val="center"/>
          </w:tcPr>
          <w:p w:rsidR="00C100EE" w:rsidRDefault="00C100EE" w:rsidP="00401F4E">
            <w:pPr>
              <w:shd w:val="clear" w:color="auto" w:fill="FFFFFF"/>
              <w:spacing w:after="0"/>
              <w:ind w:left="55" w:firstLine="1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C100EE" w:rsidRDefault="00C100EE" w:rsidP="00401F4E">
            <w:pPr>
              <w:shd w:val="clear" w:color="auto" w:fill="FFFFFF"/>
              <w:spacing w:after="0"/>
              <w:ind w:left="55" w:hanging="21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41" w:type="dxa"/>
            <w:vAlign w:val="center"/>
          </w:tcPr>
          <w:p w:rsidR="00C100EE" w:rsidRDefault="00C100EE" w:rsidP="00401F4E">
            <w:pPr>
              <w:shd w:val="clear" w:color="auto" w:fill="FFFFFF"/>
              <w:spacing w:after="0"/>
              <w:ind w:left="55" w:hanging="55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09240D" w:rsidRPr="009C03FA" w:rsidRDefault="0009240D" w:rsidP="0009240D">
      <w:pPr>
        <w:spacing w:after="0"/>
        <w:ind w:firstLine="709"/>
        <w:jc w:val="both"/>
        <w:rPr>
          <w:sz w:val="26"/>
          <w:szCs w:val="26"/>
        </w:rPr>
      </w:pPr>
    </w:p>
    <w:p w:rsidR="00727F0F" w:rsidRPr="009C03FA" w:rsidRDefault="00401F4E" w:rsidP="00DE110C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Основной</w:t>
      </w:r>
      <w:r w:rsidR="007D7CC3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объём налоговых расходов в 2022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году приходится на </w:t>
      </w:r>
      <w:r w:rsidR="007D7CC3">
        <w:rPr>
          <w:rFonts w:eastAsia="Times New Roman" w:cs="Times New Roman"/>
          <w:color w:val="000000"/>
          <w:sz w:val="26"/>
          <w:szCs w:val="26"/>
          <w:lang w:eastAsia="ru-RU"/>
        </w:rPr>
        <w:t>технические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налоговые расходы (</w:t>
      </w:r>
      <w:r w:rsidR="007D7CC3">
        <w:rPr>
          <w:rFonts w:eastAsia="Times New Roman" w:cs="Times New Roman"/>
          <w:color w:val="000000"/>
          <w:sz w:val="26"/>
          <w:szCs w:val="26"/>
          <w:lang w:eastAsia="ru-RU"/>
        </w:rPr>
        <w:t>75,4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%)</w:t>
      </w:r>
      <w:r w:rsidR="00DE110C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 Доля </w:t>
      </w:r>
      <w:r w:rsidR="007D7CC3">
        <w:rPr>
          <w:rFonts w:eastAsia="Times New Roman" w:cs="Times New Roman"/>
          <w:color w:val="000000"/>
          <w:sz w:val="26"/>
          <w:szCs w:val="26"/>
          <w:lang w:eastAsia="ru-RU"/>
        </w:rPr>
        <w:t>социальных</w:t>
      </w:r>
      <w:r w:rsidR="00DE110C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налоговых расходов составляет </w:t>
      </w:r>
      <w:r w:rsidR="007D7CC3">
        <w:rPr>
          <w:rFonts w:eastAsia="Times New Roman" w:cs="Times New Roman"/>
          <w:color w:val="000000"/>
          <w:sz w:val="26"/>
          <w:szCs w:val="26"/>
          <w:lang w:eastAsia="ru-RU"/>
        </w:rPr>
        <w:t>24,6</w:t>
      </w:r>
      <w:r w:rsidR="00DE110C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% от общей суммы налоговых льгот. </w:t>
      </w:r>
    </w:p>
    <w:p w:rsidR="00DE110C" w:rsidRPr="009C03FA" w:rsidRDefault="00DE110C" w:rsidP="00B62214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E110C" w:rsidRPr="009C03FA" w:rsidRDefault="00DE110C" w:rsidP="00DE110C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b/>
          <w:color w:val="000000"/>
          <w:sz w:val="26"/>
          <w:szCs w:val="26"/>
          <w:lang w:eastAsia="ru-RU"/>
        </w:rPr>
        <w:t>Оценка эффективности</w:t>
      </w:r>
    </w:p>
    <w:p w:rsidR="00DE110C" w:rsidRPr="009C03FA" w:rsidRDefault="00DE110C" w:rsidP="00DE110C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применения технических налоговых расходов </w:t>
      </w:r>
      <w:r w:rsidR="00400A69" w:rsidRPr="009C03FA">
        <w:rPr>
          <w:rFonts w:eastAsia="Times New Roman" w:cs="Times New Roman"/>
          <w:b/>
          <w:color w:val="000000"/>
          <w:sz w:val="26"/>
          <w:szCs w:val="26"/>
          <w:lang w:eastAsia="ru-RU"/>
        </w:rPr>
        <w:t>поселения</w:t>
      </w:r>
    </w:p>
    <w:p w:rsidR="00DE110C" w:rsidRPr="009C03FA" w:rsidRDefault="00DE110C" w:rsidP="00DE110C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DE110C" w:rsidRPr="009C03FA" w:rsidRDefault="007556B2" w:rsidP="00400A6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 техническим налоговым расходам относятся налоговые льготы по </w:t>
      </w:r>
      <w:r w:rsidR="00D444D2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освобождению от 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уплат</w:t>
      </w:r>
      <w:r w:rsidR="00D444D2" w:rsidRPr="009C03FA">
        <w:rPr>
          <w:rFonts w:eastAsia="Times New Roman" w:cs="Times New Roman"/>
          <w:color w:val="000000"/>
          <w:sz w:val="26"/>
          <w:szCs w:val="26"/>
          <w:lang w:eastAsia="ru-RU"/>
        </w:rPr>
        <w:t>ы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земельного налога, установленные пунктом 3 Решения</w:t>
      </w:r>
      <w:r w:rsidR="00F14F9C" w:rsidRPr="009C03FA">
        <w:rPr>
          <w:rFonts w:eastAsia="Times New Roman" w:cs="Times New Roman"/>
          <w:color w:val="000000"/>
          <w:sz w:val="26"/>
          <w:szCs w:val="26"/>
          <w:lang w:eastAsia="ru-RU"/>
        </w:rPr>
        <w:t>,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следующим категориям налогоплательщиков:  </w:t>
      </w:r>
    </w:p>
    <w:p w:rsidR="007556B2" w:rsidRPr="009C03FA" w:rsidRDefault="007556B2" w:rsidP="007556B2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-учреждения культуры</w:t>
      </w:r>
      <w:r w:rsidR="00F14F9C" w:rsidRPr="009C03FA">
        <w:rPr>
          <w:rFonts w:eastAsia="Times New Roman" w:cs="Times New Roman"/>
          <w:color w:val="000000"/>
          <w:sz w:val="26"/>
          <w:szCs w:val="26"/>
          <w:lang w:eastAsia="ru-RU"/>
        </w:rPr>
        <w:t>, образования, здравоохранения, физической культуры и спорта;</w:t>
      </w:r>
    </w:p>
    <w:p w:rsidR="00F14F9C" w:rsidRPr="009C03FA" w:rsidRDefault="00F14F9C" w:rsidP="007556B2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- детские оздоровительные учреждения;</w:t>
      </w:r>
    </w:p>
    <w:p w:rsidR="00F14F9C" w:rsidRPr="009C03FA" w:rsidRDefault="00F14F9C" w:rsidP="007556B2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- аварийно-спасательная служба;</w:t>
      </w:r>
    </w:p>
    <w:p w:rsidR="005F199D" w:rsidRPr="009C03FA" w:rsidRDefault="005F199D" w:rsidP="001F1FD0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- органы местного самоуправления.</w:t>
      </w:r>
    </w:p>
    <w:p w:rsidR="001F1FD0" w:rsidRPr="009C03FA" w:rsidRDefault="005F199D" w:rsidP="001F1FD0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7D7CC3">
        <w:rPr>
          <w:rFonts w:eastAsia="Times New Roman" w:cs="Times New Roman"/>
          <w:color w:val="000000"/>
          <w:sz w:val="26"/>
          <w:szCs w:val="26"/>
          <w:lang w:eastAsia="ru-RU"/>
        </w:rPr>
        <w:t>В 2022</w:t>
      </w:r>
      <w:r w:rsidR="00F14F9C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году льготой воспользовались:</w:t>
      </w:r>
    </w:p>
    <w:p w:rsidR="008D133E" w:rsidRDefault="001E33B4" w:rsidP="008D133E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- учреждения образования, здравоохранения, физической культуры и спорта</w:t>
      </w:r>
      <w:r w:rsidR="00441373" w:rsidRPr="009C03FA">
        <w:rPr>
          <w:rFonts w:eastAsia="Times New Roman" w:cs="Times New Roman"/>
          <w:color w:val="000000"/>
          <w:sz w:val="26"/>
          <w:szCs w:val="26"/>
          <w:lang w:eastAsia="ru-RU"/>
        </w:rPr>
        <w:t>, детские оздоровительные учреждения, аварийно-спасательная служба, финансируемые за сч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>ет средств местного бюджета  – 1</w:t>
      </w:r>
      <w:r w:rsidR="007D7CC3">
        <w:rPr>
          <w:rFonts w:eastAsia="Times New Roman" w:cs="Times New Roman"/>
          <w:color w:val="000000"/>
          <w:sz w:val="26"/>
          <w:szCs w:val="26"/>
          <w:lang w:eastAsia="ru-RU"/>
        </w:rPr>
        <w:t>1 организаций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сумма налоговых льгот составила </w:t>
      </w:r>
      <w:r w:rsidR="007D7CC3">
        <w:rPr>
          <w:rFonts w:eastAsia="Times New Roman" w:cs="Times New Roman"/>
          <w:color w:val="000000"/>
          <w:sz w:val="26"/>
          <w:szCs w:val="26"/>
          <w:lang w:eastAsia="ru-RU"/>
        </w:rPr>
        <w:t>907</w:t>
      </w:r>
      <w:r w:rsidR="008D133E" w:rsidRPr="009C03FA">
        <w:rPr>
          <w:rFonts w:eastAsia="Times New Roman" w:cs="Times New Roman"/>
          <w:color w:val="000000"/>
          <w:sz w:val="26"/>
          <w:szCs w:val="26"/>
          <w:lang w:eastAsia="ru-RU"/>
        </w:rPr>
        <w:t>,0 тыс. рублей.</w:t>
      </w:r>
    </w:p>
    <w:p w:rsidR="007D7CC3" w:rsidRPr="009C03FA" w:rsidRDefault="007D7CC3" w:rsidP="007D7CC3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 xml:space="preserve">- органы местного самоуправления – 1 организация, 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сумма налоговых льгот составила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2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,0 тыс. рублей.</w:t>
      </w:r>
    </w:p>
    <w:p w:rsidR="00F14F9C" w:rsidRPr="009C03FA" w:rsidRDefault="00953634" w:rsidP="008D133E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Целью применения данного налогового расхода является </w:t>
      </w:r>
      <w:r w:rsidR="00663996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оптимизация встречных бюджетных финансовых потоков.</w:t>
      </w:r>
    </w:p>
    <w:p w:rsidR="00663996" w:rsidRPr="009C03FA" w:rsidRDefault="00663996" w:rsidP="0080264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Применение данного вида налоговых льгот позволяет снизить бюджетные расходы на финансирование учреждений, осуществляющих деятельность в сфере культуры, образования, физической культуры и спорта; муниципальных учреждений, что способствует высвобождению финансовых ресурсов </w:t>
      </w:r>
      <w:r w:rsidR="003F0DC5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для достижения целей </w:t>
      </w:r>
      <w:r w:rsidR="00802649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социально-экономического развития </w:t>
      </w:r>
      <w:r w:rsidR="005E53F9" w:rsidRPr="009C03FA">
        <w:rPr>
          <w:rFonts w:eastAsia="Times New Roman" w:cs="Times New Roman"/>
          <w:color w:val="000000"/>
          <w:sz w:val="26"/>
          <w:szCs w:val="26"/>
          <w:lang w:eastAsia="ru-RU"/>
        </w:rPr>
        <w:t>поселения</w:t>
      </w:r>
      <w:r w:rsidR="00802649" w:rsidRPr="009C03FA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AC6F83" w:rsidRPr="009C03FA" w:rsidRDefault="00AC6F83" w:rsidP="0080264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Данные по востребованности налоговой льготы </w:t>
      </w:r>
      <w:r w:rsidR="007D7CC3">
        <w:rPr>
          <w:rFonts w:eastAsia="Times New Roman" w:cs="Times New Roman"/>
          <w:color w:val="000000"/>
          <w:sz w:val="26"/>
          <w:szCs w:val="26"/>
          <w:lang w:eastAsia="ru-RU"/>
        </w:rPr>
        <w:t>в 2021-2022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годах представлены в таблице 3</w:t>
      </w:r>
      <w:r w:rsidR="007964E2" w:rsidRPr="009C03FA">
        <w:rPr>
          <w:rFonts w:eastAsia="Times New Roman" w:cs="Times New Roman"/>
          <w:color w:val="000000"/>
          <w:sz w:val="26"/>
          <w:szCs w:val="26"/>
          <w:lang w:eastAsia="ru-RU"/>
        </w:rPr>
        <w:t>.</w:t>
      </w:r>
    </w:p>
    <w:p w:rsidR="00AC6F83" w:rsidRPr="009C03FA" w:rsidRDefault="00AC6F83" w:rsidP="005E53F9">
      <w:pPr>
        <w:ind w:firstLine="709"/>
        <w:jc w:val="right"/>
        <w:rPr>
          <w:sz w:val="26"/>
          <w:szCs w:val="26"/>
        </w:rPr>
      </w:pPr>
      <w:r w:rsidRPr="009C03FA">
        <w:rPr>
          <w:sz w:val="26"/>
          <w:szCs w:val="26"/>
        </w:rPr>
        <w:t xml:space="preserve">                                                                                          Таблица 3</w:t>
      </w:r>
    </w:p>
    <w:p w:rsidR="00AC6F83" w:rsidRPr="009C03FA" w:rsidRDefault="00AC6F83" w:rsidP="00AC6F83">
      <w:pPr>
        <w:ind w:firstLine="709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sz w:val="26"/>
          <w:szCs w:val="26"/>
        </w:rPr>
        <w:t xml:space="preserve">Востребованность налоговой льготы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AC6F83" w:rsidRPr="009C03FA" w:rsidTr="008143D6">
        <w:trPr>
          <w:trHeight w:val="930"/>
        </w:trPr>
        <w:tc>
          <w:tcPr>
            <w:tcW w:w="5670" w:type="dxa"/>
            <w:vAlign w:val="center"/>
          </w:tcPr>
          <w:p w:rsidR="00AC6F83" w:rsidRPr="009C03FA" w:rsidRDefault="00AC6F83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AC6F83" w:rsidRPr="009C03FA" w:rsidRDefault="007D7CC3" w:rsidP="00AC6F8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2021</w:t>
            </w:r>
            <w:r w:rsidR="00AC6F83" w:rsidRPr="009C03FA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AC6F83" w:rsidRPr="009C03FA" w:rsidRDefault="007D7CC3" w:rsidP="00AC6F8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2022</w:t>
            </w:r>
            <w:r w:rsidR="00AC6F83" w:rsidRPr="009C03FA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</w:p>
        </w:tc>
      </w:tr>
      <w:tr w:rsidR="00AC6F83" w:rsidRPr="009C03FA" w:rsidTr="008143D6">
        <w:trPr>
          <w:trHeight w:val="545"/>
        </w:trPr>
        <w:tc>
          <w:tcPr>
            <w:tcW w:w="9356" w:type="dxa"/>
            <w:gridSpan w:val="3"/>
            <w:vAlign w:val="center"/>
          </w:tcPr>
          <w:p w:rsidR="00AC6F83" w:rsidRPr="009C03FA" w:rsidRDefault="00AC6F83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Земельный налог по юридическим лицам</w:t>
            </w:r>
          </w:p>
        </w:tc>
      </w:tr>
      <w:tr w:rsidR="00AC6F83" w:rsidRPr="009C03FA" w:rsidTr="008143D6">
        <w:trPr>
          <w:trHeight w:val="442"/>
        </w:trPr>
        <w:tc>
          <w:tcPr>
            <w:tcW w:w="5670" w:type="dxa"/>
            <w:vAlign w:val="center"/>
          </w:tcPr>
          <w:p w:rsidR="00AC6F83" w:rsidRPr="009C03FA" w:rsidRDefault="00AC6F83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Численность плательщиков, воспользовавшихся правом на льготы, единиц.</w:t>
            </w:r>
          </w:p>
        </w:tc>
        <w:tc>
          <w:tcPr>
            <w:tcW w:w="1843" w:type="dxa"/>
            <w:vAlign w:val="center"/>
          </w:tcPr>
          <w:p w:rsidR="00AC6F83" w:rsidRPr="009C03FA" w:rsidRDefault="007D7CC3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AC6F83" w:rsidRPr="009C03FA" w:rsidRDefault="005519D5" w:rsidP="008D133E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7D7CC3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</w:tr>
      <w:tr w:rsidR="00AC6F83" w:rsidRPr="009C03FA" w:rsidTr="008143D6">
        <w:trPr>
          <w:trHeight w:val="442"/>
        </w:trPr>
        <w:tc>
          <w:tcPr>
            <w:tcW w:w="5670" w:type="dxa"/>
            <w:vAlign w:val="center"/>
          </w:tcPr>
          <w:p w:rsidR="00AC6F83" w:rsidRPr="009C03FA" w:rsidRDefault="00AC6F83" w:rsidP="00953634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Общ</w:t>
            </w:r>
            <w:r w:rsidR="00953634" w:rsidRPr="009C03FA">
              <w:rPr>
                <w:rFonts w:ascii="PT Astra Serif" w:hAnsi="PT Astra Serif"/>
                <w:sz w:val="26"/>
                <w:szCs w:val="26"/>
              </w:rPr>
              <w:t>ее количество налогоплательщиков</w:t>
            </w:r>
            <w:r w:rsidRPr="009C03FA">
              <w:rPr>
                <w:rFonts w:ascii="PT Astra Serif" w:hAnsi="PT Astra Serif"/>
                <w:sz w:val="26"/>
                <w:szCs w:val="26"/>
              </w:rPr>
              <w:t>, единиц</w:t>
            </w:r>
          </w:p>
        </w:tc>
        <w:tc>
          <w:tcPr>
            <w:tcW w:w="1843" w:type="dxa"/>
            <w:vAlign w:val="center"/>
          </w:tcPr>
          <w:p w:rsidR="00AC6F83" w:rsidRPr="009C03FA" w:rsidRDefault="008D133E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5</w:t>
            </w:r>
            <w:r w:rsidR="007D7CC3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AC6F83" w:rsidRPr="009C03FA" w:rsidRDefault="007D7CC3" w:rsidP="00AC6F8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49</w:t>
            </w:r>
          </w:p>
        </w:tc>
      </w:tr>
      <w:tr w:rsidR="00AC6F83" w:rsidRPr="009C03FA" w:rsidTr="008143D6">
        <w:trPr>
          <w:trHeight w:val="442"/>
        </w:trPr>
        <w:tc>
          <w:tcPr>
            <w:tcW w:w="5670" w:type="dxa"/>
            <w:vAlign w:val="center"/>
          </w:tcPr>
          <w:p w:rsidR="00AC6F83" w:rsidRPr="009C03FA" w:rsidRDefault="00AC6F83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Востребованность, %</w:t>
            </w:r>
          </w:p>
        </w:tc>
        <w:tc>
          <w:tcPr>
            <w:tcW w:w="1843" w:type="dxa"/>
            <w:vAlign w:val="center"/>
          </w:tcPr>
          <w:p w:rsidR="00AC6F83" w:rsidRPr="009C03FA" w:rsidRDefault="005519D5" w:rsidP="007D7CC3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7D7CC3">
              <w:rPr>
                <w:rFonts w:ascii="PT Astra Serif" w:hAnsi="PT Astra Serif"/>
                <w:sz w:val="26"/>
                <w:szCs w:val="26"/>
              </w:rPr>
              <w:t>,9</w:t>
            </w:r>
          </w:p>
        </w:tc>
        <w:tc>
          <w:tcPr>
            <w:tcW w:w="1843" w:type="dxa"/>
            <w:vAlign w:val="center"/>
          </w:tcPr>
          <w:p w:rsidR="00AC6F83" w:rsidRPr="009C03FA" w:rsidRDefault="007D7CC3" w:rsidP="008143D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24,5</w:t>
            </w:r>
          </w:p>
        </w:tc>
      </w:tr>
    </w:tbl>
    <w:p w:rsidR="005F1304" w:rsidRPr="009C03FA" w:rsidRDefault="005F1304" w:rsidP="000D07BD">
      <w:pPr>
        <w:spacing w:after="0"/>
        <w:ind w:firstLine="709"/>
        <w:jc w:val="both"/>
        <w:rPr>
          <w:sz w:val="26"/>
          <w:szCs w:val="26"/>
        </w:rPr>
      </w:pPr>
    </w:p>
    <w:p w:rsidR="00AC6F83" w:rsidRPr="009C03FA" w:rsidRDefault="007D7CC3" w:rsidP="000D07B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</w:t>
      </w:r>
      <w:r w:rsidR="008D133E" w:rsidRPr="009C03FA">
        <w:rPr>
          <w:sz w:val="26"/>
          <w:szCs w:val="26"/>
        </w:rPr>
        <w:t xml:space="preserve"> году</w:t>
      </w:r>
      <w:r w:rsidR="00953634" w:rsidRPr="009C03FA">
        <w:rPr>
          <w:sz w:val="26"/>
          <w:szCs w:val="26"/>
        </w:rPr>
        <w:t xml:space="preserve"> нало</w:t>
      </w:r>
      <w:r w:rsidR="005519D5">
        <w:rPr>
          <w:sz w:val="26"/>
          <w:szCs w:val="26"/>
        </w:rPr>
        <w:t>говой льготой воспользовалась 1</w:t>
      </w:r>
      <w:r>
        <w:rPr>
          <w:sz w:val="26"/>
          <w:szCs w:val="26"/>
        </w:rPr>
        <w:t>2 организаций, что составляет 24,5</w:t>
      </w:r>
      <w:r w:rsidR="00953634" w:rsidRPr="009C03FA">
        <w:rPr>
          <w:sz w:val="26"/>
          <w:szCs w:val="26"/>
        </w:rPr>
        <w:t xml:space="preserve">% </w:t>
      </w:r>
      <w:r w:rsidR="00400A69" w:rsidRPr="009C03FA">
        <w:rPr>
          <w:sz w:val="26"/>
          <w:szCs w:val="26"/>
        </w:rPr>
        <w:t xml:space="preserve"> </w:t>
      </w:r>
      <w:r w:rsidR="00953634" w:rsidRPr="009C03FA">
        <w:rPr>
          <w:sz w:val="26"/>
          <w:szCs w:val="26"/>
        </w:rPr>
        <w:t xml:space="preserve">от общего количества  </w:t>
      </w:r>
      <w:r w:rsidR="006A0A16" w:rsidRPr="009C03FA">
        <w:rPr>
          <w:sz w:val="26"/>
          <w:szCs w:val="26"/>
        </w:rPr>
        <w:t xml:space="preserve">налогоплательщиков. </w:t>
      </w:r>
      <w:r w:rsidR="00753943">
        <w:rPr>
          <w:sz w:val="26"/>
          <w:szCs w:val="26"/>
        </w:rPr>
        <w:t>К</w:t>
      </w:r>
      <w:r w:rsidR="006A0A16" w:rsidRPr="009C03FA">
        <w:rPr>
          <w:sz w:val="26"/>
          <w:szCs w:val="26"/>
        </w:rPr>
        <w:t xml:space="preserve"> </w:t>
      </w:r>
      <w:r w:rsidR="00AC6F83" w:rsidRPr="009C03FA">
        <w:rPr>
          <w:sz w:val="26"/>
          <w:szCs w:val="26"/>
        </w:rPr>
        <w:t>уровн</w:t>
      </w:r>
      <w:r w:rsidR="00953634" w:rsidRPr="009C03FA">
        <w:rPr>
          <w:sz w:val="26"/>
          <w:szCs w:val="26"/>
        </w:rPr>
        <w:t>ю</w:t>
      </w:r>
      <w:r>
        <w:rPr>
          <w:sz w:val="26"/>
          <w:szCs w:val="26"/>
        </w:rPr>
        <w:t xml:space="preserve"> 2021</w:t>
      </w:r>
      <w:r w:rsidR="00AC6F83" w:rsidRPr="009C03FA">
        <w:rPr>
          <w:sz w:val="26"/>
          <w:szCs w:val="26"/>
        </w:rPr>
        <w:t xml:space="preserve"> года востребованность предоставленных льгот </w:t>
      </w:r>
      <w:r w:rsidR="00753943">
        <w:rPr>
          <w:sz w:val="26"/>
          <w:szCs w:val="26"/>
        </w:rPr>
        <w:t>увел</w:t>
      </w:r>
      <w:r w:rsidR="008D133E" w:rsidRPr="009C03FA">
        <w:rPr>
          <w:sz w:val="26"/>
          <w:szCs w:val="26"/>
        </w:rPr>
        <w:t>и</w:t>
      </w:r>
      <w:r w:rsidR="00753943">
        <w:rPr>
          <w:sz w:val="26"/>
          <w:szCs w:val="26"/>
        </w:rPr>
        <w:t>чи</w:t>
      </w:r>
      <w:r w:rsidR="008D133E" w:rsidRPr="009C03FA">
        <w:rPr>
          <w:sz w:val="26"/>
          <w:szCs w:val="26"/>
        </w:rPr>
        <w:t>лась</w:t>
      </w:r>
      <w:r w:rsidR="00953634" w:rsidRPr="009C03FA">
        <w:rPr>
          <w:sz w:val="26"/>
          <w:szCs w:val="26"/>
        </w:rPr>
        <w:t xml:space="preserve"> на </w:t>
      </w:r>
      <w:r w:rsidR="00753943">
        <w:rPr>
          <w:sz w:val="26"/>
          <w:szCs w:val="26"/>
        </w:rPr>
        <w:t>22,6</w:t>
      </w:r>
      <w:r w:rsidR="00953634" w:rsidRPr="009C03FA">
        <w:rPr>
          <w:sz w:val="26"/>
          <w:szCs w:val="26"/>
        </w:rPr>
        <w:t>%</w:t>
      </w:r>
      <w:r w:rsidR="006A0A16" w:rsidRPr="009C03FA">
        <w:rPr>
          <w:sz w:val="26"/>
          <w:szCs w:val="26"/>
        </w:rPr>
        <w:t>, за счет у</w:t>
      </w:r>
      <w:r w:rsidR="00753943">
        <w:rPr>
          <w:sz w:val="26"/>
          <w:szCs w:val="26"/>
        </w:rPr>
        <w:t>велич</w:t>
      </w:r>
      <w:r w:rsidR="006A0A16" w:rsidRPr="009C03FA">
        <w:rPr>
          <w:sz w:val="26"/>
          <w:szCs w:val="26"/>
        </w:rPr>
        <w:t>ения общего количества налогоплательщиков, применение</w:t>
      </w:r>
      <w:r w:rsidR="00AC6F83" w:rsidRPr="009C03FA">
        <w:rPr>
          <w:sz w:val="26"/>
          <w:szCs w:val="26"/>
        </w:rPr>
        <w:t xml:space="preserve"> указанного налогового расхода</w:t>
      </w:r>
      <w:r w:rsidR="006A0A16" w:rsidRPr="009C03FA">
        <w:rPr>
          <w:sz w:val="26"/>
          <w:szCs w:val="26"/>
        </w:rPr>
        <w:t xml:space="preserve"> является целесообразным.</w:t>
      </w:r>
    </w:p>
    <w:p w:rsidR="00AC6F83" w:rsidRPr="009C03FA" w:rsidRDefault="000D07BD" w:rsidP="006A0A16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>Результативность налогового расхода определяется его бюджетной эффективностью.</w:t>
      </w:r>
    </w:p>
    <w:p w:rsidR="00400A69" w:rsidRPr="009C03FA" w:rsidRDefault="000D07BD" w:rsidP="00400A69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Объем снижения расходов </w:t>
      </w:r>
      <w:r w:rsidR="005E53F9" w:rsidRPr="009C03FA">
        <w:rPr>
          <w:sz w:val="26"/>
          <w:szCs w:val="26"/>
        </w:rPr>
        <w:t>бюджета поселения</w:t>
      </w:r>
      <w:r w:rsidRPr="009C03FA">
        <w:rPr>
          <w:sz w:val="26"/>
          <w:szCs w:val="26"/>
        </w:rPr>
        <w:t xml:space="preserve"> на финансирование муниципальных учреждений на</w:t>
      </w:r>
      <w:r w:rsidR="00753943">
        <w:rPr>
          <w:sz w:val="26"/>
          <w:szCs w:val="26"/>
        </w:rPr>
        <w:t xml:space="preserve"> оплату земельного налога в 2022</w:t>
      </w:r>
      <w:r w:rsidRPr="009C03FA">
        <w:rPr>
          <w:sz w:val="26"/>
          <w:szCs w:val="26"/>
        </w:rPr>
        <w:t xml:space="preserve"> году в результате применения налоговой льготы составил </w:t>
      </w:r>
      <w:r w:rsidR="00753943">
        <w:rPr>
          <w:sz w:val="26"/>
          <w:szCs w:val="26"/>
        </w:rPr>
        <w:t>909</w:t>
      </w:r>
      <w:r w:rsidR="005519D5">
        <w:rPr>
          <w:sz w:val="26"/>
          <w:szCs w:val="26"/>
        </w:rPr>
        <w:t>,0</w:t>
      </w:r>
      <w:r w:rsidRPr="009C03FA">
        <w:rPr>
          <w:sz w:val="26"/>
          <w:szCs w:val="26"/>
        </w:rPr>
        <w:t xml:space="preserve"> тыс. рублей.</w:t>
      </w:r>
    </w:p>
    <w:p w:rsidR="000D07BD" w:rsidRPr="009C03FA" w:rsidRDefault="000D07BD" w:rsidP="00400A69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>Сумма выпадающих доходов</w:t>
      </w:r>
      <w:r w:rsidR="005E53F9" w:rsidRPr="009C03FA">
        <w:rPr>
          <w:sz w:val="26"/>
          <w:szCs w:val="26"/>
        </w:rPr>
        <w:t xml:space="preserve"> поселения</w:t>
      </w:r>
      <w:r w:rsidRPr="009C03FA">
        <w:rPr>
          <w:sz w:val="26"/>
          <w:szCs w:val="26"/>
        </w:rPr>
        <w:t xml:space="preserve"> в результате применения данной налоговой льготы по земельному налогу обеспечило снижение доли расходов муниципальных учреждений на </w:t>
      </w:r>
      <w:r w:rsidR="00753943">
        <w:rPr>
          <w:sz w:val="26"/>
          <w:szCs w:val="26"/>
        </w:rPr>
        <w:t>909</w:t>
      </w:r>
      <w:r w:rsidR="005519D5">
        <w:rPr>
          <w:sz w:val="26"/>
          <w:szCs w:val="26"/>
        </w:rPr>
        <w:t>,0</w:t>
      </w:r>
      <w:r w:rsidRPr="009C03FA">
        <w:rPr>
          <w:sz w:val="26"/>
          <w:szCs w:val="26"/>
        </w:rPr>
        <w:t xml:space="preserve"> тыс. рублей.</w:t>
      </w:r>
    </w:p>
    <w:p w:rsidR="000D07BD" w:rsidRPr="009C03FA" w:rsidRDefault="000D07BD" w:rsidP="006A0A16">
      <w:pPr>
        <w:spacing w:after="12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>Снижение вст</w:t>
      </w:r>
      <w:r w:rsidR="00753943">
        <w:rPr>
          <w:sz w:val="26"/>
          <w:szCs w:val="26"/>
        </w:rPr>
        <w:t>речных финансовых потоков в 2022</w:t>
      </w:r>
      <w:r w:rsidRPr="009C03FA">
        <w:rPr>
          <w:sz w:val="26"/>
          <w:szCs w:val="26"/>
        </w:rPr>
        <w:t xml:space="preserve"> году равно объему налоговых расходов и составило </w:t>
      </w:r>
      <w:r w:rsidR="00753943">
        <w:rPr>
          <w:sz w:val="26"/>
          <w:szCs w:val="26"/>
        </w:rPr>
        <w:t>909</w:t>
      </w:r>
      <w:r w:rsidR="005519D5">
        <w:rPr>
          <w:sz w:val="26"/>
          <w:szCs w:val="26"/>
        </w:rPr>
        <w:t>,0</w:t>
      </w:r>
      <w:r w:rsidRPr="009C03FA">
        <w:rPr>
          <w:sz w:val="26"/>
          <w:szCs w:val="26"/>
        </w:rPr>
        <w:t xml:space="preserve"> тыс. рублей.</w:t>
      </w:r>
    </w:p>
    <w:p w:rsidR="007964E2" w:rsidRPr="009C03FA" w:rsidRDefault="007964E2" w:rsidP="00AC6F83">
      <w:pPr>
        <w:ind w:firstLine="709"/>
        <w:jc w:val="both"/>
        <w:rPr>
          <w:i/>
          <w:sz w:val="26"/>
          <w:szCs w:val="26"/>
        </w:rPr>
      </w:pPr>
      <w:r w:rsidRPr="009C03FA">
        <w:rPr>
          <w:i/>
          <w:sz w:val="26"/>
          <w:szCs w:val="26"/>
        </w:rPr>
        <w:t xml:space="preserve">Вывод: налоговый расход является востребованным, оказывает положительное влияние на социально-экономическое развитие </w:t>
      </w:r>
      <w:r w:rsidR="005E53F9" w:rsidRPr="009C03FA">
        <w:rPr>
          <w:i/>
          <w:sz w:val="26"/>
          <w:szCs w:val="26"/>
        </w:rPr>
        <w:t>поселения</w:t>
      </w:r>
      <w:r w:rsidRPr="009C03FA">
        <w:rPr>
          <w:i/>
          <w:sz w:val="26"/>
          <w:szCs w:val="26"/>
        </w:rPr>
        <w:t xml:space="preserve">, способствует устранению встречных финансовых потоков средств бюджета </w:t>
      </w:r>
      <w:r w:rsidR="005E53F9" w:rsidRPr="009C03FA">
        <w:rPr>
          <w:i/>
          <w:sz w:val="26"/>
          <w:szCs w:val="26"/>
        </w:rPr>
        <w:t>поселения</w:t>
      </w:r>
      <w:r w:rsidRPr="009C03FA">
        <w:rPr>
          <w:i/>
          <w:sz w:val="26"/>
          <w:szCs w:val="26"/>
        </w:rPr>
        <w:t>. Де</w:t>
      </w:r>
      <w:r w:rsidR="005519D5">
        <w:rPr>
          <w:i/>
          <w:sz w:val="26"/>
          <w:szCs w:val="26"/>
        </w:rPr>
        <w:t>йствие налогового расхо</w:t>
      </w:r>
      <w:r w:rsidR="00753943">
        <w:rPr>
          <w:i/>
          <w:sz w:val="26"/>
          <w:szCs w:val="26"/>
        </w:rPr>
        <w:t>да в 2022</w:t>
      </w:r>
      <w:r w:rsidR="005519D5">
        <w:rPr>
          <w:i/>
          <w:sz w:val="26"/>
          <w:szCs w:val="26"/>
        </w:rPr>
        <w:t xml:space="preserve"> году</w:t>
      </w:r>
      <w:r w:rsidRPr="009C03FA">
        <w:rPr>
          <w:i/>
          <w:sz w:val="26"/>
          <w:szCs w:val="26"/>
        </w:rPr>
        <w:t xml:space="preserve"> признано целесообразным и эффективным.</w:t>
      </w:r>
    </w:p>
    <w:p w:rsidR="007964E2" w:rsidRPr="009C03FA" w:rsidRDefault="007964E2" w:rsidP="007964E2">
      <w:pPr>
        <w:spacing w:after="0"/>
        <w:ind w:firstLine="709"/>
        <w:jc w:val="center"/>
        <w:rPr>
          <w:b/>
          <w:sz w:val="26"/>
          <w:szCs w:val="26"/>
        </w:rPr>
      </w:pPr>
      <w:r w:rsidRPr="009C03FA">
        <w:rPr>
          <w:b/>
          <w:sz w:val="26"/>
          <w:szCs w:val="26"/>
        </w:rPr>
        <w:lastRenderedPageBreak/>
        <w:t>Оценка эффективности</w:t>
      </w:r>
    </w:p>
    <w:p w:rsidR="007964E2" w:rsidRPr="009C03FA" w:rsidRDefault="007964E2" w:rsidP="007964E2">
      <w:pPr>
        <w:ind w:firstLine="709"/>
        <w:jc w:val="center"/>
        <w:rPr>
          <w:b/>
          <w:sz w:val="26"/>
          <w:szCs w:val="26"/>
        </w:rPr>
      </w:pPr>
      <w:r w:rsidRPr="009C03FA">
        <w:rPr>
          <w:b/>
          <w:sz w:val="26"/>
          <w:szCs w:val="26"/>
        </w:rPr>
        <w:t xml:space="preserve">применения социальных налоговых расходов </w:t>
      </w:r>
      <w:r w:rsidR="00400A69" w:rsidRPr="009C03FA">
        <w:rPr>
          <w:b/>
          <w:sz w:val="26"/>
          <w:szCs w:val="26"/>
        </w:rPr>
        <w:t>поселения</w:t>
      </w:r>
    </w:p>
    <w:p w:rsidR="00C5327C" w:rsidRPr="009C03FA" w:rsidRDefault="00557023" w:rsidP="00C5327C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В соответствии с пунктом 3 Решения установлены налоговые льготы по земельному налогу в виде </w:t>
      </w:r>
      <w:r w:rsidR="002A74B8" w:rsidRPr="009C03FA">
        <w:rPr>
          <w:sz w:val="26"/>
          <w:szCs w:val="26"/>
        </w:rPr>
        <w:t xml:space="preserve">полного </w:t>
      </w:r>
      <w:r w:rsidRPr="009C03FA">
        <w:rPr>
          <w:sz w:val="26"/>
          <w:szCs w:val="26"/>
        </w:rPr>
        <w:t>осво</w:t>
      </w:r>
      <w:r w:rsidR="002A74B8" w:rsidRPr="009C03FA">
        <w:rPr>
          <w:sz w:val="26"/>
          <w:szCs w:val="26"/>
        </w:rPr>
        <w:t>бождения от уплаты налога</w:t>
      </w:r>
      <w:r w:rsidR="00C5327C" w:rsidRPr="009C03FA">
        <w:rPr>
          <w:sz w:val="26"/>
          <w:szCs w:val="26"/>
        </w:rPr>
        <w:t xml:space="preserve"> 8 категориям налогоплательщиков</w:t>
      </w:r>
      <w:r w:rsidR="002A74B8" w:rsidRPr="009C03FA">
        <w:rPr>
          <w:sz w:val="26"/>
          <w:szCs w:val="26"/>
        </w:rPr>
        <w:t xml:space="preserve"> </w:t>
      </w:r>
      <w:r w:rsidR="00C5327C" w:rsidRPr="009C03FA">
        <w:rPr>
          <w:sz w:val="26"/>
          <w:szCs w:val="26"/>
        </w:rPr>
        <w:t>физических лиц.</w:t>
      </w:r>
    </w:p>
    <w:p w:rsidR="00C5327C" w:rsidRPr="009C03FA" w:rsidRDefault="00753943" w:rsidP="00C5327C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</w:t>
      </w:r>
      <w:r w:rsidR="00C5327C" w:rsidRPr="009C03FA">
        <w:rPr>
          <w:sz w:val="26"/>
          <w:szCs w:val="26"/>
        </w:rPr>
        <w:t xml:space="preserve"> году льготой воспользовались:</w:t>
      </w:r>
    </w:p>
    <w:p w:rsidR="00AC6F83" w:rsidRPr="009C03FA" w:rsidRDefault="00C5327C" w:rsidP="00C2230D">
      <w:pPr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sz w:val="26"/>
          <w:szCs w:val="26"/>
        </w:rPr>
        <w:t>-</w:t>
      </w:r>
      <w:r w:rsidR="00557023" w:rsidRPr="009C03FA">
        <w:rPr>
          <w:sz w:val="26"/>
          <w:szCs w:val="26"/>
        </w:rPr>
        <w:t xml:space="preserve"> </w:t>
      </w:r>
      <w:r w:rsidR="005E53F9" w:rsidRPr="009C03FA">
        <w:rPr>
          <w:rFonts w:eastAsia="Times New Roman" w:cs="Times New Roman"/>
          <w:color w:val="000000"/>
          <w:sz w:val="26"/>
          <w:szCs w:val="26"/>
          <w:lang w:eastAsia="ru-RU"/>
        </w:rPr>
        <w:t>участники</w:t>
      </w:r>
      <w:r w:rsidR="00C2230D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инвалиды Великой Отечественной войны, а также ветераны и инвалиды боевых действий</w:t>
      </w:r>
      <w:r w:rsidR="00416F96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– 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>2</w:t>
      </w:r>
      <w:r w:rsidR="00753943">
        <w:rPr>
          <w:rFonts w:eastAsia="Times New Roman" w:cs="Times New Roman"/>
          <w:color w:val="000000"/>
          <w:sz w:val="26"/>
          <w:szCs w:val="26"/>
          <w:lang w:eastAsia="ru-RU"/>
        </w:rPr>
        <w:t>3</w:t>
      </w:r>
      <w:r w:rsidR="005E53F9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человек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>а</w:t>
      </w:r>
      <w:r w:rsidR="00C2230D" w:rsidRPr="009C03FA">
        <w:rPr>
          <w:rFonts w:eastAsia="Times New Roman" w:cs="Times New Roman"/>
          <w:color w:val="000000"/>
          <w:sz w:val="26"/>
          <w:szCs w:val="26"/>
          <w:lang w:eastAsia="ru-RU"/>
        </w:rPr>
        <w:t>, су</w:t>
      </w:r>
      <w:r w:rsidR="00753943">
        <w:rPr>
          <w:rFonts w:eastAsia="Times New Roman" w:cs="Times New Roman"/>
          <w:color w:val="000000"/>
          <w:sz w:val="26"/>
          <w:szCs w:val="26"/>
          <w:lang w:eastAsia="ru-RU"/>
        </w:rPr>
        <w:t>мма налоговых льгот составила 74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>,0</w:t>
      </w:r>
      <w:r w:rsidR="00C2230D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C2230D" w:rsidRPr="009C03FA" w:rsidRDefault="00C2230D" w:rsidP="00C2230D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- физические лица, являющиеся членами многодетной семьи, признанной таковой в соответствии с Законом Тульской области от 04.12.2008 N 1154-ЗТО "О мерах социальной поддержки многодетных семей в Тульской области", за земельные участки, предоставленные бесплатно согласно Закону Тульской области от 21.12.2011 N 1708-ЗТО "О бесплатном предоставлении земельных участков в собственность гражданам, имеющим трех и более детей" – </w:t>
      </w:r>
      <w:r w:rsidR="00753943">
        <w:rPr>
          <w:rFonts w:eastAsia="Times New Roman" w:cs="Times New Roman"/>
          <w:color w:val="000000"/>
          <w:sz w:val="26"/>
          <w:szCs w:val="26"/>
          <w:lang w:eastAsia="ru-RU"/>
        </w:rPr>
        <w:t>67 человек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, с</w:t>
      </w:r>
      <w:r w:rsidR="005E53F9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умма налоговых льгот составила </w:t>
      </w:r>
      <w:r w:rsidR="00753943">
        <w:rPr>
          <w:rFonts w:eastAsia="Times New Roman" w:cs="Times New Roman"/>
          <w:color w:val="000000"/>
          <w:sz w:val="26"/>
          <w:szCs w:val="26"/>
          <w:lang w:eastAsia="ru-RU"/>
        </w:rPr>
        <w:t>57</w:t>
      </w:r>
      <w:r w:rsidR="005519D5">
        <w:rPr>
          <w:rFonts w:eastAsia="Times New Roman" w:cs="Times New Roman"/>
          <w:color w:val="000000"/>
          <w:sz w:val="26"/>
          <w:szCs w:val="26"/>
          <w:lang w:eastAsia="ru-RU"/>
        </w:rPr>
        <w:t>,0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тыс. рублей;</w:t>
      </w:r>
    </w:p>
    <w:p w:rsidR="005E53F9" w:rsidRPr="009C03FA" w:rsidRDefault="00C2230D" w:rsidP="005E53F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- инвалиды</w:t>
      </w:r>
      <w:r w:rsidR="005E53F9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I,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II </w:t>
      </w:r>
      <w:r w:rsidR="005E53F9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 III 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группы</w:t>
      </w:r>
      <w:r w:rsidR="009B044C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r w:rsidR="00753943">
        <w:rPr>
          <w:rFonts w:eastAsia="Times New Roman" w:cs="Times New Roman"/>
          <w:color w:val="000000"/>
          <w:sz w:val="26"/>
          <w:szCs w:val="26"/>
          <w:lang w:eastAsia="ru-RU"/>
        </w:rPr>
        <w:t>инвалиды с детства – 44</w:t>
      </w:r>
      <w:r w:rsidR="005E53F9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человек</w:t>
      </w:r>
      <w:r w:rsidR="00E44897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сумма налоговых льгот составила </w:t>
      </w:r>
      <w:r w:rsidR="00753943">
        <w:rPr>
          <w:rFonts w:eastAsia="Times New Roman" w:cs="Times New Roman"/>
          <w:color w:val="000000"/>
          <w:sz w:val="26"/>
          <w:szCs w:val="26"/>
          <w:lang w:eastAsia="ru-RU"/>
        </w:rPr>
        <w:t>164</w:t>
      </w:r>
      <w:r w:rsidR="009B044C">
        <w:rPr>
          <w:rFonts w:eastAsia="Times New Roman" w:cs="Times New Roman"/>
          <w:color w:val="000000"/>
          <w:sz w:val="26"/>
          <w:szCs w:val="26"/>
          <w:lang w:eastAsia="ru-RU"/>
        </w:rPr>
        <w:t>,0</w:t>
      </w:r>
      <w:r w:rsidR="005E53F9"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тыс. рублей.</w:t>
      </w:r>
    </w:p>
    <w:p w:rsidR="00E44897" w:rsidRPr="009C03FA" w:rsidRDefault="00E44897" w:rsidP="005E53F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>Предоставленная налоговая льгота по земельному налогу относится к социальным налоговым расходам.</w:t>
      </w:r>
    </w:p>
    <w:p w:rsidR="00C2230D" w:rsidRPr="009C03FA" w:rsidRDefault="00E44897" w:rsidP="00135A65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Целью налогового расхода является социальная поддержка </w:t>
      </w:r>
      <w:r w:rsidR="00135A65" w:rsidRPr="009C03FA">
        <w:rPr>
          <w:sz w:val="26"/>
          <w:szCs w:val="26"/>
        </w:rPr>
        <w:t>населения.</w:t>
      </w:r>
    </w:p>
    <w:p w:rsidR="00135A65" w:rsidRPr="009C03FA" w:rsidRDefault="00135A65" w:rsidP="00135A65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Применение налогового расхода способствует снижению налоговой нагрузки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</w:t>
      </w:r>
      <w:r w:rsidR="005E53F9" w:rsidRPr="009C03FA">
        <w:rPr>
          <w:sz w:val="26"/>
          <w:szCs w:val="26"/>
        </w:rPr>
        <w:t>поселения</w:t>
      </w:r>
      <w:r w:rsidRPr="009C03FA">
        <w:rPr>
          <w:sz w:val="26"/>
          <w:szCs w:val="26"/>
        </w:rPr>
        <w:t>.</w:t>
      </w:r>
    </w:p>
    <w:p w:rsidR="00135A65" w:rsidRPr="009C03FA" w:rsidRDefault="00135A65" w:rsidP="00135A65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Предоставление данного вида льгот носит заявительный характер.  </w:t>
      </w:r>
    </w:p>
    <w:p w:rsidR="00416F96" w:rsidRPr="009C03FA" w:rsidRDefault="00500343" w:rsidP="00406069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Данные по востребованности налоговой льготы </w:t>
      </w:r>
      <w:r w:rsidR="00753943">
        <w:rPr>
          <w:rFonts w:eastAsia="Times New Roman" w:cs="Times New Roman"/>
          <w:color w:val="000000"/>
          <w:sz w:val="26"/>
          <w:szCs w:val="26"/>
          <w:lang w:eastAsia="ru-RU"/>
        </w:rPr>
        <w:t>в 2021-2022</w:t>
      </w:r>
      <w:r w:rsidRPr="009C03F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годах представлены в таблице 4.</w:t>
      </w:r>
    </w:p>
    <w:p w:rsidR="00500343" w:rsidRPr="009C03FA" w:rsidRDefault="00500343" w:rsidP="005E53F9">
      <w:pPr>
        <w:ind w:firstLine="709"/>
        <w:jc w:val="right"/>
        <w:rPr>
          <w:sz w:val="26"/>
          <w:szCs w:val="26"/>
        </w:rPr>
      </w:pPr>
      <w:r w:rsidRPr="009C03FA">
        <w:rPr>
          <w:sz w:val="26"/>
          <w:szCs w:val="26"/>
        </w:rPr>
        <w:t xml:space="preserve">                                                Таблица 4</w:t>
      </w:r>
    </w:p>
    <w:p w:rsidR="00500343" w:rsidRPr="009C03FA" w:rsidRDefault="00500343" w:rsidP="00500343">
      <w:pPr>
        <w:ind w:firstLine="709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C03FA">
        <w:rPr>
          <w:sz w:val="26"/>
          <w:szCs w:val="26"/>
        </w:rPr>
        <w:t xml:space="preserve">Востребованность налоговой льготы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500343" w:rsidRPr="009C03FA" w:rsidTr="00943581">
        <w:trPr>
          <w:trHeight w:val="930"/>
        </w:trPr>
        <w:tc>
          <w:tcPr>
            <w:tcW w:w="5670" w:type="dxa"/>
            <w:vAlign w:val="center"/>
          </w:tcPr>
          <w:p w:rsidR="00500343" w:rsidRPr="009C03FA" w:rsidRDefault="00500343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500343" w:rsidRPr="009C03FA" w:rsidRDefault="00753943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2021</w:t>
            </w:r>
            <w:r w:rsidR="00500343" w:rsidRPr="009C03FA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500343" w:rsidRPr="009C03FA" w:rsidRDefault="00753943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2022</w:t>
            </w:r>
            <w:r w:rsidR="00500343" w:rsidRPr="009C03FA"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</w:p>
        </w:tc>
      </w:tr>
      <w:tr w:rsidR="00500343" w:rsidRPr="009C03FA" w:rsidTr="00943581">
        <w:trPr>
          <w:trHeight w:val="545"/>
        </w:trPr>
        <w:tc>
          <w:tcPr>
            <w:tcW w:w="9356" w:type="dxa"/>
            <w:gridSpan w:val="3"/>
            <w:vAlign w:val="center"/>
          </w:tcPr>
          <w:p w:rsidR="00500343" w:rsidRPr="009C03FA" w:rsidRDefault="00500343" w:rsidP="009774AD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 xml:space="preserve">Земельный налог по </w:t>
            </w:r>
            <w:r w:rsidR="009774AD" w:rsidRPr="009C03FA">
              <w:rPr>
                <w:rFonts w:ascii="PT Astra Serif" w:hAnsi="PT Astra Serif"/>
                <w:sz w:val="26"/>
                <w:szCs w:val="26"/>
              </w:rPr>
              <w:t xml:space="preserve">физическим </w:t>
            </w:r>
            <w:r w:rsidRPr="009C03FA">
              <w:rPr>
                <w:rFonts w:ascii="PT Astra Serif" w:hAnsi="PT Astra Serif"/>
                <w:sz w:val="26"/>
                <w:szCs w:val="26"/>
              </w:rPr>
              <w:t>лицам</w:t>
            </w:r>
          </w:p>
        </w:tc>
      </w:tr>
      <w:tr w:rsidR="009774AD" w:rsidRPr="009C03FA" w:rsidTr="00943581">
        <w:trPr>
          <w:trHeight w:val="442"/>
        </w:trPr>
        <w:tc>
          <w:tcPr>
            <w:tcW w:w="5670" w:type="dxa"/>
            <w:vAlign w:val="center"/>
          </w:tcPr>
          <w:p w:rsidR="009774AD" w:rsidRPr="009C03FA" w:rsidRDefault="009774AD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Численность плательщиков, воспользовавшихся правом на льготы, единиц.</w:t>
            </w:r>
          </w:p>
        </w:tc>
        <w:tc>
          <w:tcPr>
            <w:tcW w:w="1843" w:type="dxa"/>
            <w:vAlign w:val="center"/>
          </w:tcPr>
          <w:p w:rsidR="009774AD" w:rsidRPr="009C03FA" w:rsidRDefault="00416F96" w:rsidP="00416F96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9</w:t>
            </w:r>
            <w:r w:rsidR="00753943"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1843" w:type="dxa"/>
            <w:vAlign w:val="center"/>
          </w:tcPr>
          <w:p w:rsidR="009774AD" w:rsidRPr="009C03FA" w:rsidRDefault="00753943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134</w:t>
            </w:r>
          </w:p>
        </w:tc>
      </w:tr>
      <w:tr w:rsidR="009774AD" w:rsidRPr="009C03FA" w:rsidTr="00943581">
        <w:trPr>
          <w:trHeight w:val="442"/>
        </w:trPr>
        <w:tc>
          <w:tcPr>
            <w:tcW w:w="5670" w:type="dxa"/>
            <w:vAlign w:val="center"/>
          </w:tcPr>
          <w:p w:rsidR="009774AD" w:rsidRPr="009C03FA" w:rsidRDefault="009774AD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Общее количество налогоплательщиков, единиц</w:t>
            </w:r>
          </w:p>
        </w:tc>
        <w:tc>
          <w:tcPr>
            <w:tcW w:w="1843" w:type="dxa"/>
            <w:vAlign w:val="center"/>
          </w:tcPr>
          <w:p w:rsidR="009774AD" w:rsidRPr="009C03FA" w:rsidRDefault="00753943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4013</w:t>
            </w:r>
          </w:p>
        </w:tc>
        <w:tc>
          <w:tcPr>
            <w:tcW w:w="1843" w:type="dxa"/>
            <w:vAlign w:val="center"/>
          </w:tcPr>
          <w:p w:rsidR="009774AD" w:rsidRPr="009C03FA" w:rsidRDefault="00753943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4084</w:t>
            </w:r>
          </w:p>
        </w:tc>
      </w:tr>
      <w:tr w:rsidR="009774AD" w:rsidRPr="009C03FA" w:rsidTr="00943581">
        <w:trPr>
          <w:trHeight w:val="442"/>
        </w:trPr>
        <w:tc>
          <w:tcPr>
            <w:tcW w:w="5670" w:type="dxa"/>
            <w:vAlign w:val="center"/>
          </w:tcPr>
          <w:p w:rsidR="009774AD" w:rsidRPr="009C03FA" w:rsidRDefault="009774AD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C03FA">
              <w:rPr>
                <w:rFonts w:ascii="PT Astra Serif" w:hAnsi="PT Astra Serif"/>
                <w:sz w:val="26"/>
                <w:szCs w:val="26"/>
              </w:rPr>
              <w:t>Востребованность, %</w:t>
            </w:r>
          </w:p>
        </w:tc>
        <w:tc>
          <w:tcPr>
            <w:tcW w:w="1843" w:type="dxa"/>
            <w:vAlign w:val="center"/>
          </w:tcPr>
          <w:p w:rsidR="009774AD" w:rsidRPr="009C03FA" w:rsidRDefault="009B044C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2,</w:t>
            </w:r>
            <w:r w:rsidR="00753943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:rsidR="009774AD" w:rsidRPr="009C03FA" w:rsidRDefault="00753943" w:rsidP="00943581">
            <w:pPr>
              <w:pStyle w:val="Default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3,3</w:t>
            </w:r>
          </w:p>
        </w:tc>
      </w:tr>
    </w:tbl>
    <w:p w:rsidR="005F1304" w:rsidRPr="009C03FA" w:rsidRDefault="005F1304" w:rsidP="009774AD">
      <w:pPr>
        <w:spacing w:after="0"/>
        <w:ind w:firstLine="709"/>
        <w:jc w:val="both"/>
        <w:rPr>
          <w:sz w:val="26"/>
          <w:szCs w:val="26"/>
        </w:rPr>
      </w:pPr>
    </w:p>
    <w:p w:rsidR="009774AD" w:rsidRPr="009C03FA" w:rsidRDefault="00753943" w:rsidP="009774AD">
      <w:pPr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2022</w:t>
      </w:r>
      <w:r w:rsidR="009B044C">
        <w:rPr>
          <w:sz w:val="26"/>
          <w:szCs w:val="26"/>
        </w:rPr>
        <w:t xml:space="preserve"> году</w:t>
      </w:r>
      <w:r w:rsidR="009774AD" w:rsidRPr="009C03FA">
        <w:rPr>
          <w:sz w:val="26"/>
          <w:szCs w:val="26"/>
        </w:rPr>
        <w:t xml:space="preserve"> налоговой льготой </w:t>
      </w:r>
      <w:r w:rsidR="000158B7" w:rsidRPr="009C03FA">
        <w:rPr>
          <w:sz w:val="26"/>
          <w:szCs w:val="26"/>
        </w:rPr>
        <w:t>воспользовали</w:t>
      </w:r>
      <w:r w:rsidR="00416F96" w:rsidRPr="009C03FA">
        <w:rPr>
          <w:sz w:val="26"/>
          <w:szCs w:val="26"/>
        </w:rPr>
        <w:t xml:space="preserve">сь </w:t>
      </w:r>
      <w:r>
        <w:rPr>
          <w:sz w:val="26"/>
          <w:szCs w:val="26"/>
        </w:rPr>
        <w:t>134</w:t>
      </w:r>
      <w:r w:rsidR="00416F96" w:rsidRPr="009C03FA">
        <w:rPr>
          <w:sz w:val="26"/>
          <w:szCs w:val="26"/>
        </w:rPr>
        <w:t xml:space="preserve"> </w:t>
      </w:r>
      <w:r>
        <w:rPr>
          <w:sz w:val="26"/>
          <w:szCs w:val="26"/>
        </w:rPr>
        <w:t>человек, что составляет 3,3</w:t>
      </w:r>
      <w:r w:rsidR="009774AD" w:rsidRPr="009C03FA">
        <w:rPr>
          <w:sz w:val="26"/>
          <w:szCs w:val="26"/>
        </w:rPr>
        <w:t xml:space="preserve">% от общего количества  </w:t>
      </w:r>
      <w:r w:rsidR="009B044C">
        <w:rPr>
          <w:sz w:val="26"/>
          <w:szCs w:val="26"/>
        </w:rPr>
        <w:t>н</w:t>
      </w:r>
      <w:r>
        <w:rPr>
          <w:sz w:val="26"/>
          <w:szCs w:val="26"/>
        </w:rPr>
        <w:t>алогоплательщиков. К уровню 2021</w:t>
      </w:r>
      <w:r w:rsidR="009774AD" w:rsidRPr="009C03FA">
        <w:rPr>
          <w:sz w:val="26"/>
          <w:szCs w:val="26"/>
        </w:rPr>
        <w:t xml:space="preserve"> года востреб</w:t>
      </w:r>
      <w:r w:rsidR="007937AF" w:rsidRPr="009C03FA">
        <w:rPr>
          <w:sz w:val="26"/>
          <w:szCs w:val="26"/>
        </w:rPr>
        <w:t>ованно</w:t>
      </w:r>
      <w:r w:rsidR="009B044C">
        <w:rPr>
          <w:sz w:val="26"/>
          <w:szCs w:val="26"/>
        </w:rPr>
        <w:t>сть предоставленных льгот увелич</w:t>
      </w:r>
      <w:r w:rsidR="009774AD" w:rsidRPr="009C03FA">
        <w:rPr>
          <w:sz w:val="26"/>
          <w:szCs w:val="26"/>
        </w:rPr>
        <w:t xml:space="preserve">илась на </w:t>
      </w:r>
      <w:r>
        <w:rPr>
          <w:sz w:val="26"/>
          <w:szCs w:val="26"/>
        </w:rPr>
        <w:t>0,8</w:t>
      </w:r>
      <w:r w:rsidR="009774AD" w:rsidRPr="009C03FA">
        <w:rPr>
          <w:sz w:val="26"/>
          <w:szCs w:val="26"/>
        </w:rPr>
        <w:t xml:space="preserve">%. </w:t>
      </w:r>
    </w:p>
    <w:p w:rsidR="00135A65" w:rsidRPr="009C03FA" w:rsidRDefault="002D00AF" w:rsidP="002D00AF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lastRenderedPageBreak/>
        <w:t>Общая сум</w:t>
      </w:r>
      <w:r w:rsidR="00753943">
        <w:rPr>
          <w:sz w:val="26"/>
          <w:szCs w:val="26"/>
        </w:rPr>
        <w:t>ма предоставленных льгот за 2022</w:t>
      </w:r>
      <w:r w:rsidRPr="009C03FA">
        <w:rPr>
          <w:sz w:val="26"/>
          <w:szCs w:val="26"/>
        </w:rPr>
        <w:t xml:space="preserve"> год составила </w:t>
      </w:r>
      <w:r w:rsidR="00753943">
        <w:rPr>
          <w:sz w:val="26"/>
          <w:szCs w:val="26"/>
        </w:rPr>
        <w:t>297</w:t>
      </w:r>
      <w:r w:rsidR="009B044C">
        <w:rPr>
          <w:sz w:val="26"/>
          <w:szCs w:val="26"/>
        </w:rPr>
        <w:t>,0</w:t>
      </w:r>
      <w:r w:rsidRPr="009C03FA">
        <w:rPr>
          <w:sz w:val="26"/>
          <w:szCs w:val="26"/>
        </w:rPr>
        <w:t xml:space="preserve"> тыс. рублей.</w:t>
      </w:r>
    </w:p>
    <w:p w:rsidR="000A1F33" w:rsidRPr="009C03FA" w:rsidRDefault="002D00AF" w:rsidP="002D00AF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0158B7" w:rsidRPr="009C03FA">
        <w:rPr>
          <w:sz w:val="26"/>
          <w:szCs w:val="26"/>
        </w:rPr>
        <w:t>поселения</w:t>
      </w:r>
      <w:r w:rsidRPr="009C03FA">
        <w:rPr>
          <w:sz w:val="26"/>
          <w:szCs w:val="26"/>
        </w:rPr>
        <w:t xml:space="preserve">, направленными на снижение налоговой нагрузки населения и рост уровня и качества жизни граждан, является показатель повышения уровня доходов социально незащищенных групп населения. </w:t>
      </w:r>
    </w:p>
    <w:p w:rsidR="002D00AF" w:rsidRPr="009C03FA" w:rsidRDefault="002D00AF" w:rsidP="002D00AF">
      <w:pPr>
        <w:spacing w:after="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В результате применения налоговой льготы по земельному налогу одним физическим лицом, относящимся к категории социально незащищенного населения </w:t>
      </w:r>
      <w:r w:rsidR="00753943">
        <w:rPr>
          <w:sz w:val="26"/>
          <w:szCs w:val="26"/>
        </w:rPr>
        <w:t>в 2022</w:t>
      </w:r>
      <w:r w:rsidR="000A1F33" w:rsidRPr="009C03FA">
        <w:rPr>
          <w:sz w:val="26"/>
          <w:szCs w:val="26"/>
        </w:rPr>
        <w:t xml:space="preserve"> году </w:t>
      </w:r>
      <w:r w:rsidRPr="009C03FA">
        <w:rPr>
          <w:sz w:val="26"/>
          <w:szCs w:val="26"/>
        </w:rPr>
        <w:t>получен дополнительный доход в среднем:</w:t>
      </w:r>
      <w:r w:rsidR="000A1F33" w:rsidRPr="009C03FA">
        <w:rPr>
          <w:sz w:val="26"/>
          <w:szCs w:val="26"/>
        </w:rPr>
        <w:t xml:space="preserve"> </w:t>
      </w:r>
      <w:r w:rsidR="00753943">
        <w:rPr>
          <w:sz w:val="26"/>
          <w:szCs w:val="26"/>
        </w:rPr>
        <w:t>297</w:t>
      </w:r>
      <w:r w:rsidR="00A65859">
        <w:rPr>
          <w:sz w:val="26"/>
          <w:szCs w:val="26"/>
        </w:rPr>
        <w:t>,0</w:t>
      </w:r>
      <w:r w:rsidR="00753943">
        <w:rPr>
          <w:sz w:val="26"/>
          <w:szCs w:val="26"/>
        </w:rPr>
        <w:t xml:space="preserve"> тыс. рублей : 134</w:t>
      </w:r>
      <w:r w:rsidR="000A1F33" w:rsidRPr="009C03FA">
        <w:rPr>
          <w:sz w:val="26"/>
          <w:szCs w:val="26"/>
        </w:rPr>
        <w:t xml:space="preserve"> чел. = </w:t>
      </w:r>
      <w:r w:rsidR="00753943">
        <w:rPr>
          <w:sz w:val="26"/>
          <w:szCs w:val="26"/>
        </w:rPr>
        <w:t>2,22</w:t>
      </w:r>
      <w:r w:rsidR="000A1F33" w:rsidRPr="009C03FA">
        <w:rPr>
          <w:sz w:val="26"/>
          <w:szCs w:val="26"/>
        </w:rPr>
        <w:t xml:space="preserve"> тыс. рублей.</w:t>
      </w:r>
    </w:p>
    <w:p w:rsidR="0031063B" w:rsidRPr="009C03FA" w:rsidRDefault="000A1F33" w:rsidP="006A0A16">
      <w:pPr>
        <w:spacing w:after="120"/>
        <w:ind w:firstLine="709"/>
        <w:jc w:val="both"/>
        <w:rPr>
          <w:sz w:val="26"/>
          <w:szCs w:val="26"/>
        </w:rPr>
      </w:pPr>
      <w:r w:rsidRPr="009C03FA">
        <w:rPr>
          <w:sz w:val="26"/>
          <w:szCs w:val="26"/>
        </w:rPr>
        <w:t xml:space="preserve">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носят экономического характера и не оказывают отрицательное влияние на показатели достижения целей социально-экономической политики </w:t>
      </w:r>
      <w:r w:rsidR="000158B7" w:rsidRPr="009C03FA">
        <w:rPr>
          <w:sz w:val="26"/>
          <w:szCs w:val="26"/>
        </w:rPr>
        <w:t>поселения</w:t>
      </w:r>
      <w:r w:rsidRPr="009C03FA">
        <w:rPr>
          <w:sz w:val="26"/>
          <w:szCs w:val="26"/>
        </w:rPr>
        <w:t>, их эффективность определяется социальной значимостью.</w:t>
      </w:r>
    </w:p>
    <w:p w:rsidR="000A1F33" w:rsidRDefault="000A1F33" w:rsidP="002D00AF">
      <w:pPr>
        <w:spacing w:after="0"/>
        <w:ind w:firstLine="709"/>
        <w:jc w:val="both"/>
        <w:rPr>
          <w:i/>
          <w:sz w:val="26"/>
          <w:szCs w:val="26"/>
        </w:rPr>
      </w:pPr>
      <w:r w:rsidRPr="009C03FA">
        <w:rPr>
          <w:i/>
          <w:sz w:val="26"/>
          <w:szCs w:val="26"/>
        </w:rPr>
        <w:t xml:space="preserve">Вывод: </w:t>
      </w:r>
      <w:r w:rsidR="0056671F" w:rsidRPr="009C03FA">
        <w:rPr>
          <w:i/>
          <w:sz w:val="26"/>
          <w:szCs w:val="26"/>
        </w:rPr>
        <w:t xml:space="preserve">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</w:t>
      </w:r>
      <w:r w:rsidR="000158B7" w:rsidRPr="009C03FA">
        <w:rPr>
          <w:i/>
          <w:sz w:val="26"/>
          <w:szCs w:val="26"/>
        </w:rPr>
        <w:t xml:space="preserve">поселения </w:t>
      </w:r>
      <w:r w:rsidR="0056671F" w:rsidRPr="009C03FA">
        <w:rPr>
          <w:i/>
          <w:sz w:val="26"/>
          <w:szCs w:val="26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0158B7" w:rsidRPr="009C03FA">
        <w:rPr>
          <w:i/>
          <w:sz w:val="26"/>
          <w:szCs w:val="26"/>
        </w:rPr>
        <w:t>поселения</w:t>
      </w:r>
      <w:r w:rsidR="0056671F" w:rsidRPr="009C03FA">
        <w:rPr>
          <w:i/>
          <w:sz w:val="26"/>
          <w:szCs w:val="26"/>
        </w:rPr>
        <w:t>. Де</w:t>
      </w:r>
      <w:r w:rsidR="00753943">
        <w:rPr>
          <w:i/>
          <w:sz w:val="26"/>
          <w:szCs w:val="26"/>
        </w:rPr>
        <w:t>йствие налогового расхода в 2022</w:t>
      </w:r>
      <w:r w:rsidR="00330894">
        <w:rPr>
          <w:i/>
          <w:sz w:val="26"/>
          <w:szCs w:val="26"/>
        </w:rPr>
        <w:t xml:space="preserve"> году</w:t>
      </w:r>
      <w:r w:rsidR="0056671F" w:rsidRPr="009C03FA">
        <w:rPr>
          <w:i/>
          <w:sz w:val="26"/>
          <w:szCs w:val="26"/>
        </w:rPr>
        <w:t xml:space="preserve"> признано целесообразным и эффективным.</w:t>
      </w:r>
    </w:p>
    <w:p w:rsidR="00C100EE" w:rsidRPr="00C100EE" w:rsidRDefault="00C100EE" w:rsidP="00C100EE">
      <w:pPr>
        <w:spacing w:after="0" w:line="240" w:lineRule="auto"/>
        <w:ind w:firstLine="709"/>
        <w:jc w:val="both"/>
        <w:rPr>
          <w:sz w:val="26"/>
          <w:szCs w:val="26"/>
        </w:rPr>
      </w:pPr>
      <w:r w:rsidRPr="00C100EE">
        <w:rPr>
          <w:sz w:val="26"/>
          <w:szCs w:val="26"/>
        </w:rPr>
        <w:t xml:space="preserve">В соответствии с решением Собрания депутатов муниципального образования Епифанское Кимовского района от 23.11.2020 № 37-131 налоговые ставки налога на имущество физических лиц в отношении объектов налогообложения установлены в соответствии с Налоговым кодексом Российской Федерации.  </w:t>
      </w:r>
    </w:p>
    <w:p w:rsidR="00C100EE" w:rsidRPr="00C100EE" w:rsidRDefault="00C100EE" w:rsidP="00C100EE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100EE">
        <w:rPr>
          <w:rFonts w:ascii="PT Astra Serif" w:hAnsi="PT Astra Serif"/>
          <w:sz w:val="26"/>
          <w:szCs w:val="26"/>
        </w:rPr>
        <w:t>В соответствии с пунктом 3 решения Собрания депутатов муниципального образования Епифанское Кимовского района от 23.11.2020 № 37-131 от уплаты налога освобождаются следующие категории налогоплательщиков:</w:t>
      </w:r>
    </w:p>
    <w:p w:rsidR="00C100EE" w:rsidRPr="00C100EE" w:rsidRDefault="00C100EE" w:rsidP="00C100EE">
      <w:pPr>
        <w:pStyle w:val="a9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C100EE">
        <w:rPr>
          <w:rFonts w:ascii="PT Astra Serif" w:hAnsi="PT Astra Serif"/>
          <w:sz w:val="26"/>
          <w:szCs w:val="26"/>
        </w:rPr>
        <w:t xml:space="preserve">- члены добровольной народной дружины </w:t>
      </w:r>
      <w:r w:rsidR="00406069" w:rsidRPr="00406069">
        <w:rPr>
          <w:rFonts w:ascii="PT Astra Serif" w:hAnsi="PT Astra Serif"/>
          <w:sz w:val="26"/>
          <w:szCs w:val="26"/>
        </w:rPr>
        <w:t xml:space="preserve">– </w:t>
      </w:r>
      <w:r w:rsidR="00406069">
        <w:rPr>
          <w:rFonts w:ascii="PT Astra Serif" w:hAnsi="PT Astra Serif"/>
          <w:sz w:val="26"/>
          <w:szCs w:val="26"/>
        </w:rPr>
        <w:t>добровольные пожарные, действующие на территории муниципального образования Епифанское Кимовского района</w:t>
      </w:r>
      <w:r w:rsidRPr="00C100EE">
        <w:rPr>
          <w:rFonts w:ascii="PT Astra Serif" w:hAnsi="PT Astra Serif"/>
          <w:sz w:val="26"/>
          <w:szCs w:val="26"/>
        </w:rPr>
        <w:t>.</w:t>
      </w:r>
    </w:p>
    <w:p w:rsidR="00C100EE" w:rsidRPr="00C100EE" w:rsidRDefault="00C100EE" w:rsidP="00C100EE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C100EE">
        <w:rPr>
          <w:rFonts w:cs="Times New Roman"/>
          <w:sz w:val="26"/>
          <w:szCs w:val="26"/>
        </w:rPr>
        <w:t>Налоговыми льготами по налогу на имущество физических лиц за 2022 год  налогоплательщики не воспользовались, однако куратор налогового расхода прогнозирует востребованность данных льгот в будущих периодах.</w:t>
      </w:r>
    </w:p>
    <w:p w:rsidR="00C100EE" w:rsidRPr="00C100EE" w:rsidRDefault="00C100EE" w:rsidP="00C100EE">
      <w:pPr>
        <w:spacing w:after="0" w:line="240" w:lineRule="auto"/>
        <w:ind w:firstLine="709"/>
        <w:jc w:val="both"/>
        <w:rPr>
          <w:sz w:val="26"/>
          <w:szCs w:val="26"/>
        </w:rPr>
      </w:pPr>
      <w:r w:rsidRPr="00C100EE">
        <w:rPr>
          <w:rFonts w:cs="Times New Roman"/>
          <w:sz w:val="26"/>
          <w:szCs w:val="26"/>
        </w:rPr>
        <w:t>В виду отсутствия фактических налоговых расходов, показатели результативности не рассчитывались.</w:t>
      </w:r>
    </w:p>
    <w:p w:rsidR="00790A3B" w:rsidRDefault="00790A3B" w:rsidP="006A0A16">
      <w:pPr>
        <w:spacing w:after="0"/>
        <w:jc w:val="both"/>
        <w:rPr>
          <w:b/>
          <w:sz w:val="26"/>
          <w:szCs w:val="26"/>
        </w:rPr>
      </w:pPr>
    </w:p>
    <w:p w:rsidR="00790A3B" w:rsidRPr="00790A3B" w:rsidRDefault="00790A3B" w:rsidP="006A0A16">
      <w:pPr>
        <w:spacing w:after="0"/>
        <w:jc w:val="both"/>
        <w:rPr>
          <w:b/>
          <w:sz w:val="26"/>
          <w:szCs w:val="26"/>
        </w:rPr>
      </w:pPr>
      <w:r w:rsidRPr="00790A3B">
        <w:rPr>
          <w:b/>
          <w:sz w:val="26"/>
          <w:szCs w:val="26"/>
        </w:rPr>
        <w:t xml:space="preserve">            Глава администрации </w:t>
      </w:r>
    </w:p>
    <w:p w:rsidR="00406069" w:rsidRDefault="00790A3B" w:rsidP="006A0A16">
      <w:pPr>
        <w:spacing w:after="0"/>
        <w:jc w:val="both"/>
        <w:rPr>
          <w:b/>
          <w:sz w:val="26"/>
          <w:szCs w:val="26"/>
        </w:rPr>
      </w:pPr>
      <w:r w:rsidRPr="00790A3B">
        <w:rPr>
          <w:b/>
          <w:sz w:val="26"/>
          <w:szCs w:val="26"/>
        </w:rPr>
        <w:t>МО Епифанское Кимовского района                                             С. А. Карпо</w:t>
      </w:r>
      <w:r w:rsidR="00406069">
        <w:rPr>
          <w:b/>
          <w:sz w:val="26"/>
          <w:szCs w:val="26"/>
        </w:rPr>
        <w:t>в</w:t>
      </w:r>
    </w:p>
    <w:p w:rsidR="00406069" w:rsidRDefault="00406069" w:rsidP="00406069">
      <w:pPr>
        <w:rPr>
          <w:sz w:val="26"/>
          <w:szCs w:val="26"/>
        </w:rPr>
      </w:pPr>
    </w:p>
    <w:p w:rsidR="00406069" w:rsidRPr="00C05B0C" w:rsidRDefault="00406069" w:rsidP="00406069">
      <w:pPr>
        <w:pStyle w:val="a7"/>
        <w:rPr>
          <w:sz w:val="18"/>
          <w:szCs w:val="18"/>
        </w:rPr>
      </w:pPr>
      <w:r w:rsidRPr="00C05B0C">
        <w:rPr>
          <w:sz w:val="18"/>
          <w:szCs w:val="18"/>
        </w:rPr>
        <w:t>Исп. Оськина Светлана Вячеславовна</w:t>
      </w:r>
    </w:p>
    <w:p w:rsidR="00406069" w:rsidRPr="00C05B0C" w:rsidRDefault="00406069" w:rsidP="00406069">
      <w:pPr>
        <w:pStyle w:val="a7"/>
        <w:rPr>
          <w:sz w:val="18"/>
          <w:szCs w:val="18"/>
        </w:rPr>
      </w:pPr>
      <w:r w:rsidRPr="00C05B0C">
        <w:rPr>
          <w:sz w:val="18"/>
          <w:szCs w:val="18"/>
        </w:rPr>
        <w:t>консультант</w:t>
      </w:r>
    </w:p>
    <w:p w:rsidR="00790A3B" w:rsidRPr="00406069" w:rsidRDefault="00406069" w:rsidP="00406069">
      <w:pPr>
        <w:pStyle w:val="a7"/>
        <w:rPr>
          <w:sz w:val="18"/>
          <w:szCs w:val="18"/>
        </w:rPr>
      </w:pPr>
      <w:r w:rsidRPr="00C05B0C">
        <w:rPr>
          <w:sz w:val="18"/>
          <w:szCs w:val="18"/>
        </w:rPr>
        <w:sym w:font="Wingdings" w:char="F028"/>
      </w:r>
      <w:r w:rsidRPr="00C05B0C">
        <w:rPr>
          <w:sz w:val="18"/>
          <w:szCs w:val="18"/>
        </w:rPr>
        <w:t xml:space="preserve"> (48735) 7-23-14</w:t>
      </w:r>
    </w:p>
    <w:sectPr w:rsidR="00790A3B" w:rsidRPr="00406069" w:rsidSect="00790A3B">
      <w:footerReference w:type="even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75" w:rsidRDefault="00490675" w:rsidP="00790A3B">
      <w:pPr>
        <w:spacing w:after="0" w:line="240" w:lineRule="auto"/>
      </w:pPr>
      <w:r>
        <w:separator/>
      </w:r>
    </w:p>
  </w:endnote>
  <w:endnote w:type="continuationSeparator" w:id="0">
    <w:p w:rsidR="00490675" w:rsidRDefault="00490675" w:rsidP="0079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3B" w:rsidRPr="00C05B0C" w:rsidRDefault="00790A3B" w:rsidP="00790A3B">
    <w:pPr>
      <w:pStyle w:val="a7"/>
      <w:rPr>
        <w:sz w:val="18"/>
        <w:szCs w:val="18"/>
      </w:rPr>
    </w:pPr>
    <w:r w:rsidRPr="00C05B0C">
      <w:rPr>
        <w:sz w:val="18"/>
        <w:szCs w:val="18"/>
      </w:rPr>
      <w:t>Исп. Оськина Светлана Вячеславовна</w:t>
    </w:r>
  </w:p>
  <w:p w:rsidR="00790A3B" w:rsidRPr="00C05B0C" w:rsidRDefault="00790A3B" w:rsidP="00790A3B">
    <w:pPr>
      <w:pStyle w:val="a7"/>
      <w:rPr>
        <w:sz w:val="18"/>
        <w:szCs w:val="18"/>
      </w:rPr>
    </w:pPr>
    <w:r w:rsidRPr="00C05B0C">
      <w:rPr>
        <w:sz w:val="18"/>
        <w:szCs w:val="18"/>
      </w:rPr>
      <w:t>консультант</w:t>
    </w:r>
  </w:p>
  <w:p w:rsidR="00790A3B" w:rsidRPr="00C05B0C" w:rsidRDefault="00790A3B" w:rsidP="00790A3B">
    <w:pPr>
      <w:pStyle w:val="a7"/>
      <w:rPr>
        <w:sz w:val="18"/>
        <w:szCs w:val="18"/>
      </w:rPr>
    </w:pPr>
    <w:r w:rsidRPr="00C05B0C">
      <w:rPr>
        <w:sz w:val="18"/>
        <w:szCs w:val="18"/>
      </w:rPr>
      <w:sym w:font="Wingdings" w:char="F028"/>
    </w:r>
    <w:r w:rsidRPr="00C05B0C">
      <w:rPr>
        <w:sz w:val="18"/>
        <w:szCs w:val="18"/>
      </w:rPr>
      <w:t xml:space="preserve"> (48735) 7-23-14</w:t>
    </w:r>
  </w:p>
  <w:p w:rsidR="00790A3B" w:rsidRDefault="00790A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75" w:rsidRDefault="00490675" w:rsidP="00790A3B">
      <w:pPr>
        <w:spacing w:after="0" w:line="240" w:lineRule="auto"/>
      </w:pPr>
      <w:r>
        <w:separator/>
      </w:r>
    </w:p>
  </w:footnote>
  <w:footnote w:type="continuationSeparator" w:id="0">
    <w:p w:rsidR="00490675" w:rsidRDefault="00490675" w:rsidP="00790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41"/>
    <w:rsid w:val="000158B7"/>
    <w:rsid w:val="00017C1F"/>
    <w:rsid w:val="00023378"/>
    <w:rsid w:val="000477DC"/>
    <w:rsid w:val="00067CD1"/>
    <w:rsid w:val="00086B06"/>
    <w:rsid w:val="0009240D"/>
    <w:rsid w:val="000926F4"/>
    <w:rsid w:val="00094136"/>
    <w:rsid w:val="000A1F33"/>
    <w:rsid w:val="000C7FA9"/>
    <w:rsid w:val="000D07BD"/>
    <w:rsid w:val="000E2662"/>
    <w:rsid w:val="001001F3"/>
    <w:rsid w:val="00110D9E"/>
    <w:rsid w:val="00112DC7"/>
    <w:rsid w:val="00126A49"/>
    <w:rsid w:val="00132B02"/>
    <w:rsid w:val="00134472"/>
    <w:rsid w:val="00135A65"/>
    <w:rsid w:val="00154F36"/>
    <w:rsid w:val="00157FB0"/>
    <w:rsid w:val="00184117"/>
    <w:rsid w:val="001925EB"/>
    <w:rsid w:val="001A2AF4"/>
    <w:rsid w:val="001B46E4"/>
    <w:rsid w:val="001E33B4"/>
    <w:rsid w:val="001E6927"/>
    <w:rsid w:val="001F18FA"/>
    <w:rsid w:val="001F1FD0"/>
    <w:rsid w:val="001F53D0"/>
    <w:rsid w:val="00217B24"/>
    <w:rsid w:val="00230A32"/>
    <w:rsid w:val="0027216F"/>
    <w:rsid w:val="00292961"/>
    <w:rsid w:val="002A74B8"/>
    <w:rsid w:val="002C73CD"/>
    <w:rsid w:val="002D00AF"/>
    <w:rsid w:val="002E17DC"/>
    <w:rsid w:val="002E192C"/>
    <w:rsid w:val="0031063B"/>
    <w:rsid w:val="00317556"/>
    <w:rsid w:val="003204FC"/>
    <w:rsid w:val="00321E57"/>
    <w:rsid w:val="00324C2D"/>
    <w:rsid w:val="00330894"/>
    <w:rsid w:val="003336D4"/>
    <w:rsid w:val="00354FCF"/>
    <w:rsid w:val="003652A6"/>
    <w:rsid w:val="003E2637"/>
    <w:rsid w:val="003F0DC5"/>
    <w:rsid w:val="00400A69"/>
    <w:rsid w:val="00401F4E"/>
    <w:rsid w:val="00406069"/>
    <w:rsid w:val="00416F96"/>
    <w:rsid w:val="0041711A"/>
    <w:rsid w:val="0042007E"/>
    <w:rsid w:val="00425B48"/>
    <w:rsid w:val="004268E7"/>
    <w:rsid w:val="00440AED"/>
    <w:rsid w:val="00441373"/>
    <w:rsid w:val="004502D2"/>
    <w:rsid w:val="004556CC"/>
    <w:rsid w:val="00475C0F"/>
    <w:rsid w:val="0047603E"/>
    <w:rsid w:val="0048799D"/>
    <w:rsid w:val="00490675"/>
    <w:rsid w:val="004B1B8B"/>
    <w:rsid w:val="004B50FA"/>
    <w:rsid w:val="004B6600"/>
    <w:rsid w:val="00500343"/>
    <w:rsid w:val="00507FF5"/>
    <w:rsid w:val="005177D1"/>
    <w:rsid w:val="00525BB5"/>
    <w:rsid w:val="00533384"/>
    <w:rsid w:val="00534798"/>
    <w:rsid w:val="00542A96"/>
    <w:rsid w:val="005442F0"/>
    <w:rsid w:val="005519D5"/>
    <w:rsid w:val="00557023"/>
    <w:rsid w:val="0056671F"/>
    <w:rsid w:val="00580E35"/>
    <w:rsid w:val="005B4D65"/>
    <w:rsid w:val="005C4EBD"/>
    <w:rsid w:val="005D029C"/>
    <w:rsid w:val="005E53F9"/>
    <w:rsid w:val="005F1304"/>
    <w:rsid w:val="005F199D"/>
    <w:rsid w:val="005F6CFC"/>
    <w:rsid w:val="00607654"/>
    <w:rsid w:val="00612567"/>
    <w:rsid w:val="00614628"/>
    <w:rsid w:val="00630D36"/>
    <w:rsid w:val="00652AA3"/>
    <w:rsid w:val="006620F4"/>
    <w:rsid w:val="00662B8E"/>
    <w:rsid w:val="00663996"/>
    <w:rsid w:val="006842FC"/>
    <w:rsid w:val="006A0A16"/>
    <w:rsid w:val="006C14D4"/>
    <w:rsid w:val="006C7BC5"/>
    <w:rsid w:val="006E31DD"/>
    <w:rsid w:val="006E4922"/>
    <w:rsid w:val="00706C13"/>
    <w:rsid w:val="00711D4F"/>
    <w:rsid w:val="00727F0F"/>
    <w:rsid w:val="007376EC"/>
    <w:rsid w:val="00742FD8"/>
    <w:rsid w:val="00753943"/>
    <w:rsid w:val="00754591"/>
    <w:rsid w:val="007556B2"/>
    <w:rsid w:val="00784181"/>
    <w:rsid w:val="00790A3B"/>
    <w:rsid w:val="007937AF"/>
    <w:rsid w:val="007964E2"/>
    <w:rsid w:val="007D7CC3"/>
    <w:rsid w:val="007F5DDD"/>
    <w:rsid w:val="00802649"/>
    <w:rsid w:val="00804D86"/>
    <w:rsid w:val="00805E8E"/>
    <w:rsid w:val="008562D1"/>
    <w:rsid w:val="008876AC"/>
    <w:rsid w:val="008C7C00"/>
    <w:rsid w:val="008D133E"/>
    <w:rsid w:val="008D26E6"/>
    <w:rsid w:val="008E02E4"/>
    <w:rsid w:val="008E5F54"/>
    <w:rsid w:val="009039BF"/>
    <w:rsid w:val="009308D6"/>
    <w:rsid w:val="00953634"/>
    <w:rsid w:val="009774AD"/>
    <w:rsid w:val="009A6F41"/>
    <w:rsid w:val="009B044C"/>
    <w:rsid w:val="009C03FA"/>
    <w:rsid w:val="009F3F35"/>
    <w:rsid w:val="00A0395B"/>
    <w:rsid w:val="00A4029B"/>
    <w:rsid w:val="00A4194B"/>
    <w:rsid w:val="00A65859"/>
    <w:rsid w:val="00A863CD"/>
    <w:rsid w:val="00AC214F"/>
    <w:rsid w:val="00AC3949"/>
    <w:rsid w:val="00AC6F83"/>
    <w:rsid w:val="00AD5AC4"/>
    <w:rsid w:val="00AD69B7"/>
    <w:rsid w:val="00B015E7"/>
    <w:rsid w:val="00B364AA"/>
    <w:rsid w:val="00B62214"/>
    <w:rsid w:val="00B64529"/>
    <w:rsid w:val="00B91A70"/>
    <w:rsid w:val="00BA7272"/>
    <w:rsid w:val="00BB05FA"/>
    <w:rsid w:val="00BC3353"/>
    <w:rsid w:val="00BE4A4C"/>
    <w:rsid w:val="00C100EE"/>
    <w:rsid w:val="00C2230D"/>
    <w:rsid w:val="00C25711"/>
    <w:rsid w:val="00C35B3B"/>
    <w:rsid w:val="00C5327C"/>
    <w:rsid w:val="00C60F32"/>
    <w:rsid w:val="00C7042C"/>
    <w:rsid w:val="00C73938"/>
    <w:rsid w:val="00C7623F"/>
    <w:rsid w:val="00C84E80"/>
    <w:rsid w:val="00CB0157"/>
    <w:rsid w:val="00CC1A4C"/>
    <w:rsid w:val="00CC60A3"/>
    <w:rsid w:val="00CC6B8E"/>
    <w:rsid w:val="00CD08CA"/>
    <w:rsid w:val="00CD2C48"/>
    <w:rsid w:val="00CD42FB"/>
    <w:rsid w:val="00D14A7C"/>
    <w:rsid w:val="00D17FC7"/>
    <w:rsid w:val="00D316F7"/>
    <w:rsid w:val="00D34E43"/>
    <w:rsid w:val="00D444D2"/>
    <w:rsid w:val="00D5302F"/>
    <w:rsid w:val="00D83E25"/>
    <w:rsid w:val="00D91841"/>
    <w:rsid w:val="00DB08D2"/>
    <w:rsid w:val="00DB114B"/>
    <w:rsid w:val="00DC205A"/>
    <w:rsid w:val="00DC4838"/>
    <w:rsid w:val="00DE110C"/>
    <w:rsid w:val="00DE26B0"/>
    <w:rsid w:val="00E24CE6"/>
    <w:rsid w:val="00E44897"/>
    <w:rsid w:val="00E54F4E"/>
    <w:rsid w:val="00E568AD"/>
    <w:rsid w:val="00EB6DDD"/>
    <w:rsid w:val="00EE02A6"/>
    <w:rsid w:val="00F14F9C"/>
    <w:rsid w:val="00F20A98"/>
    <w:rsid w:val="00F63B72"/>
    <w:rsid w:val="00F718ED"/>
    <w:rsid w:val="00F7442A"/>
    <w:rsid w:val="00FA0019"/>
    <w:rsid w:val="00FA2996"/>
    <w:rsid w:val="00FA56AB"/>
    <w:rsid w:val="00FA7381"/>
    <w:rsid w:val="00FB1C4D"/>
    <w:rsid w:val="00FB2EA2"/>
    <w:rsid w:val="00FC2154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2FC64-C0FB-4F5E-832A-3811F925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0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B5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50F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0A3B"/>
  </w:style>
  <w:style w:type="paragraph" w:styleId="a7">
    <w:name w:val="footer"/>
    <w:basedOn w:val="a"/>
    <w:link w:val="a8"/>
    <w:unhideWhenUsed/>
    <w:rsid w:val="00790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90A3B"/>
  </w:style>
  <w:style w:type="paragraph" w:styleId="a9">
    <w:name w:val="List Paragraph"/>
    <w:basedOn w:val="a"/>
    <w:uiPriority w:val="34"/>
    <w:qFormat/>
    <w:rsid w:val="00C100EE"/>
    <w:pPr>
      <w:ind w:left="720"/>
      <w:contextualSpacing/>
    </w:pPr>
    <w:rPr>
      <w:rFonts w:asciiTheme="minorHAnsi" w:eastAsiaTheme="minorEastAsia" w:hAnsi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C8BC7-DB75-43FF-A5F9-420F54E8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2023-09-15T12:33:00Z</cp:lastPrinted>
  <dcterms:created xsi:type="dcterms:W3CDTF">2023-10-02T09:28:00Z</dcterms:created>
  <dcterms:modified xsi:type="dcterms:W3CDTF">2023-10-02T09:28:00Z</dcterms:modified>
</cp:coreProperties>
</file>